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0E7" w:rsidRPr="00E41BCC" w:rsidRDefault="00C500E7" w:rsidP="00C500E7">
      <w:pPr>
        <w:spacing w:after="0" w:line="500" w:lineRule="atLeast"/>
        <w:rPr>
          <w:rFonts w:ascii="仿宋_GB2312" w:eastAsia="仿宋_GB2312" w:hAnsi="黑体"/>
          <w:sz w:val="28"/>
          <w:szCs w:val="28"/>
        </w:rPr>
      </w:pPr>
      <w:r w:rsidRPr="00E41BCC">
        <w:rPr>
          <w:rFonts w:ascii="仿宋_GB2312" w:eastAsia="仿宋_GB2312" w:hAnsi="黑体" w:hint="eastAsia"/>
          <w:sz w:val="28"/>
          <w:szCs w:val="28"/>
        </w:rPr>
        <w:t>附件1</w:t>
      </w:r>
    </w:p>
    <w:p w:rsidR="00C500E7" w:rsidRPr="00C500E7" w:rsidRDefault="00C500E7" w:rsidP="00C500E7">
      <w:pPr>
        <w:spacing w:after="0" w:line="500" w:lineRule="atLeast"/>
        <w:jc w:val="center"/>
        <w:rPr>
          <w:rFonts w:ascii="方正小标宋简体" w:eastAsia="方正小标宋简体" w:hAnsi="黑体" w:hint="eastAsia"/>
          <w:sz w:val="36"/>
          <w:szCs w:val="28"/>
        </w:rPr>
      </w:pPr>
      <w:r w:rsidRPr="00C500E7">
        <w:rPr>
          <w:rFonts w:ascii="方正小标宋简体" w:eastAsia="方正小标宋简体" w:hAnsi="黑体" w:hint="eastAsia"/>
          <w:sz w:val="36"/>
          <w:szCs w:val="28"/>
        </w:rPr>
        <w:t>高校“形势与政策”课教学要点</w:t>
      </w:r>
    </w:p>
    <w:p w:rsidR="00C500E7" w:rsidRPr="00C500E7" w:rsidRDefault="00C500E7" w:rsidP="00C500E7">
      <w:pPr>
        <w:spacing w:after="0" w:line="500" w:lineRule="atLeast"/>
        <w:jc w:val="center"/>
        <w:rPr>
          <w:rFonts w:ascii="方正小标宋简体" w:eastAsia="方正小标宋简体" w:hAnsi="黑体" w:hint="eastAsia"/>
          <w:sz w:val="36"/>
          <w:szCs w:val="28"/>
        </w:rPr>
      </w:pPr>
      <w:r w:rsidRPr="00C500E7">
        <w:rPr>
          <w:rFonts w:ascii="方正小标宋简体" w:eastAsia="方正小标宋简体" w:hAnsi="黑体" w:hint="eastAsia"/>
          <w:sz w:val="36"/>
          <w:szCs w:val="28"/>
        </w:rPr>
        <w:t>（2018年上辑）</w:t>
      </w:r>
    </w:p>
    <w:p w:rsidR="00C500E7" w:rsidRPr="004167F2" w:rsidRDefault="00C500E7" w:rsidP="00C500E7">
      <w:pPr>
        <w:spacing w:after="0" w:line="500" w:lineRule="atLeast"/>
        <w:ind w:firstLineChars="200" w:firstLine="560"/>
        <w:rPr>
          <w:rFonts w:ascii="仿宋_GB2312" w:eastAsia="仿宋_GB2312" w:hAnsi="仿宋"/>
          <w:sz w:val="28"/>
          <w:szCs w:val="28"/>
        </w:rPr>
      </w:pPr>
      <w:r w:rsidRPr="004167F2">
        <w:rPr>
          <w:rFonts w:ascii="仿宋_GB2312" w:eastAsia="仿宋_GB2312" w:hAnsi="仿宋" w:hint="eastAsia"/>
          <w:sz w:val="28"/>
          <w:szCs w:val="28"/>
        </w:rPr>
        <w:t>2018年是贯彻党的十九大精神的开局之年，是决胜全面建成小康社会、实施“十三五”规划承上启下的关键一年，是改革开放40周年，也是马克思诞辰200周年，《共产党宣言》发表170周年。高校“形势与政策”课要深入学习贯彻习近平新时代中国特色社会主义思想和党的十九大精神，第一时间推动党的理论创新最新成果进教材进课堂进学生头脑。根据《教育部关于加强新时代高校“形势与政策”课建设的若干意见》，“形势与政策”课主要讲授全面从严治党、我国经济社会发展、港澳台工作、国际形势与政策四个专题。要通过四个专题的教学，引导学生牢固树立“四个意识”，增强“四个自信”，在政治立场、政治方向、政治原则、政治道路上同以习近平同志为核心的党中央保持高度一致，努力成为德智体美全面发展的社会主义建设者和接班人。</w:t>
      </w:r>
    </w:p>
    <w:p w:rsidR="00C500E7" w:rsidRPr="00786A5B" w:rsidRDefault="00C500E7" w:rsidP="00C500E7">
      <w:pPr>
        <w:spacing w:after="0" w:line="500" w:lineRule="atLeast"/>
        <w:ind w:firstLineChars="200" w:firstLine="562"/>
        <w:rPr>
          <w:rFonts w:ascii="仿宋_GB2312" w:eastAsia="仿宋_GB2312" w:hAnsi="仿宋"/>
          <w:b/>
          <w:sz w:val="28"/>
          <w:szCs w:val="28"/>
        </w:rPr>
      </w:pPr>
      <w:r w:rsidRPr="00786A5B">
        <w:rPr>
          <w:rFonts w:ascii="仿宋_GB2312" w:eastAsia="仿宋_GB2312" w:hAnsi="仿宋" w:hint="eastAsia"/>
          <w:b/>
          <w:sz w:val="28"/>
          <w:szCs w:val="28"/>
        </w:rPr>
        <w:t>一、关于加强党的全面领导、全面从严治党专题</w:t>
      </w:r>
    </w:p>
    <w:p w:rsidR="00C500E7" w:rsidRPr="004167F2" w:rsidRDefault="00C500E7" w:rsidP="00C500E7">
      <w:pPr>
        <w:spacing w:after="0" w:line="500" w:lineRule="atLeast"/>
        <w:ind w:firstLineChars="200" w:firstLine="560"/>
        <w:rPr>
          <w:rFonts w:ascii="仿宋_GB2312" w:eastAsia="仿宋_GB2312" w:hAnsi="仿宋"/>
          <w:sz w:val="28"/>
          <w:szCs w:val="28"/>
        </w:rPr>
      </w:pPr>
      <w:r w:rsidRPr="004167F2">
        <w:rPr>
          <w:rFonts w:ascii="仿宋_GB2312" w:eastAsia="仿宋_GB2312" w:hAnsi="仿宋" w:hint="eastAsia"/>
          <w:sz w:val="28"/>
          <w:szCs w:val="28"/>
        </w:rPr>
        <w:t>中国特色社会主义最本质的特征是中国共产党领导，中国特色社会主义制度的最大优势是中国共产党领导，党是最高政治领导力量。党政军民学，东西南北中，党是领导一切的。全面从严治党永远在路上，我们党有信心、有能力推动全面从严治党向纵深发展。要紧紧把握新时代党的建设总要求，坚持和加强党的全面领导，坚持党要管党、全面从严治党，以加强党的长期执政能力建设、先进性和纯洁性建设为主线，以党的政治建设为统领，以坚定理想信念宗旨为根基，以调动全党积极性、主动性、创造性为着力点，全面推进党的政治建设、思想建设、组织建设、作风建设、纪律建设，把制度建设贯穿其中，深入推进反腐败斗争，不断提高党的建设质量，把党建设成为始终走在时代前列、人民衷心拥护、勇于自我革</w:t>
      </w:r>
      <w:r w:rsidRPr="004167F2">
        <w:rPr>
          <w:rFonts w:ascii="仿宋_GB2312" w:eastAsia="仿宋_GB2312" w:hAnsi="仿宋" w:hint="eastAsia"/>
          <w:sz w:val="28"/>
          <w:szCs w:val="28"/>
        </w:rPr>
        <w:lastRenderedPageBreak/>
        <w:t>命、经得起各种风浪考验、朝气蓬勃的马克思主义执政党，永远做中国人民和中华民族的主心骨。</w:t>
      </w:r>
    </w:p>
    <w:p w:rsidR="00C500E7" w:rsidRPr="004167F2" w:rsidRDefault="00C500E7" w:rsidP="00C500E7">
      <w:pPr>
        <w:spacing w:after="0" w:line="500" w:lineRule="atLeast"/>
        <w:ind w:firstLineChars="200" w:firstLine="562"/>
        <w:rPr>
          <w:rFonts w:ascii="仿宋_GB2312" w:eastAsia="仿宋_GB2312" w:hAnsi="仿宋"/>
          <w:sz w:val="28"/>
          <w:szCs w:val="28"/>
        </w:rPr>
      </w:pPr>
      <w:r w:rsidRPr="004167F2">
        <w:rPr>
          <w:rFonts w:ascii="仿宋_GB2312" w:eastAsia="仿宋_GB2312" w:hAnsi="仿宋" w:hint="eastAsia"/>
          <w:b/>
          <w:sz w:val="28"/>
          <w:szCs w:val="28"/>
        </w:rPr>
        <w:t>1.重点讲清楚把党的政治建设摆在首位的重要性和必要性。</w:t>
      </w:r>
      <w:r w:rsidRPr="004167F2">
        <w:rPr>
          <w:rFonts w:ascii="仿宋_GB2312" w:eastAsia="仿宋_GB2312" w:hAnsi="仿宋" w:hint="eastAsia"/>
          <w:sz w:val="28"/>
          <w:szCs w:val="28"/>
        </w:rPr>
        <w:t>旗帜鲜明讲政治是我们党作为马克思主义政党的根本要求。要引导学生充分认识到，党的政治建设是党的根本性建设，决定党的建设方向和效果。保证全党服从中央，坚持以习近平同志为核心的党中央权威和集中统一领导，是党的政治建设的首要任务。要引导学生准确理解和把握，全党要坚定执行党的政治路线，严格遵守政治纪律和政治规矩，在政治立场、政治方向、政治原则、政治道路上同以习近平同志为核心的党中央保持高度一致。</w:t>
      </w:r>
    </w:p>
    <w:p w:rsidR="00C500E7" w:rsidRPr="004167F2" w:rsidRDefault="00C500E7" w:rsidP="00C500E7">
      <w:pPr>
        <w:spacing w:after="0" w:line="500" w:lineRule="atLeast"/>
        <w:ind w:firstLineChars="200" w:firstLine="562"/>
        <w:rPr>
          <w:rFonts w:ascii="仿宋_GB2312" w:eastAsia="仿宋_GB2312" w:hAnsi="仿宋"/>
          <w:b/>
          <w:sz w:val="28"/>
          <w:szCs w:val="28"/>
        </w:rPr>
      </w:pPr>
      <w:r w:rsidRPr="004167F2">
        <w:rPr>
          <w:rFonts w:ascii="仿宋_GB2312" w:eastAsia="仿宋_GB2312" w:hAnsi="仿宋" w:hint="eastAsia"/>
          <w:b/>
          <w:sz w:val="28"/>
          <w:szCs w:val="28"/>
        </w:rPr>
        <w:t>2.重点讲清楚我国宪法必须随着党领导人民建设中国特色社会主义实践的发展而不断完善发展。</w:t>
      </w:r>
      <w:r w:rsidRPr="004167F2">
        <w:rPr>
          <w:rFonts w:ascii="仿宋_GB2312" w:eastAsia="仿宋_GB2312" w:hAnsi="仿宋" w:hint="eastAsia"/>
          <w:sz w:val="28"/>
          <w:szCs w:val="28"/>
        </w:rPr>
        <w:t>宪法是国家根本法，是治国安邦的总章程，是全面依法治国的总依据，是党和人民意志的集中体现。要引导学生深刻认识到，十三届全国人大一次会议通过的宪法修正案，全面体现了党和人民在实践中取得的重大理论创新成果、实践创新成果、制度创新成果，更好适应了新时代中国特色社会主义伟大实践，对于进一步加强以习近平同志为核心的党中央权威和集中统一领导，推进国家治理体系和治理能力现代化，具有十分重大的意义和极其深远的影响。要引导学生准确把握，将习近平新时代中国特色社会主义思想载入宪法，实现了国家指导思想的与时俱进，实现了党的主张、国家意志和人民意愿的高度统一，有利于筑牢全党全国各族人民团结奋斗的共同思想基础。要引导学生准确把握，把“中国共产党领导是中国特色社会主义最本质的特征”载入宪法，集中体现了党领导人民长期奋斗的历史逻辑、理论逻辑、实践逻辑的有机统一，体现了党的领导、人民当家作主、依法治国的有机统一。要引导学生正确认识到，在国家主席任职规定上作出调整，实现了党、国家和军队领导体制“三位一体”、高度统一，是健全党</w:t>
      </w:r>
      <w:r w:rsidRPr="004167F2">
        <w:rPr>
          <w:rFonts w:ascii="仿宋_GB2312" w:eastAsia="仿宋_GB2312" w:hAnsi="仿宋" w:hint="eastAsia"/>
          <w:sz w:val="28"/>
          <w:szCs w:val="28"/>
        </w:rPr>
        <w:lastRenderedPageBreak/>
        <w:t>和国家领导体制的重大制度设计，是完善中国特色社会主义政治制度的重大改革举措。要引导学生自觉尊崇宪法、学习宪法、遵守宪法、维护宪法、运用宪法，准确把握宪法确立的国家根本任务、发展道路、奋斗目标，引导学生成为宪法的忠实崇尚者、自觉遵守者、坚定捍卫者。</w:t>
      </w:r>
      <w:r w:rsidRPr="004167F2">
        <w:rPr>
          <w:rFonts w:ascii="仿宋_GB2312" w:eastAsia="仿宋_GB2312" w:hAnsi="仿宋" w:hint="eastAsia"/>
          <w:b/>
          <w:sz w:val="28"/>
          <w:szCs w:val="28"/>
        </w:rPr>
        <w:t>要在教学中注意讲清楚，我国的依宪治国、依宪执政与西方“宪政民主”的本质区别。</w:t>
      </w:r>
    </w:p>
    <w:p w:rsidR="00C500E7" w:rsidRPr="004167F2" w:rsidRDefault="00C500E7" w:rsidP="00C500E7">
      <w:pPr>
        <w:spacing w:after="0" w:line="500" w:lineRule="atLeast"/>
        <w:ind w:firstLineChars="200" w:firstLine="562"/>
        <w:rPr>
          <w:rFonts w:ascii="仿宋_GB2312" w:eastAsia="仿宋_GB2312" w:hAnsi="仿宋"/>
          <w:sz w:val="28"/>
          <w:szCs w:val="28"/>
        </w:rPr>
      </w:pPr>
      <w:r w:rsidRPr="004167F2">
        <w:rPr>
          <w:rFonts w:ascii="仿宋_GB2312" w:eastAsia="仿宋_GB2312" w:hAnsi="仿宋" w:hint="eastAsia"/>
          <w:b/>
          <w:sz w:val="28"/>
          <w:szCs w:val="28"/>
        </w:rPr>
        <w:t>3.重点讲清楚深化党和国家机构改革的目标和任务。</w:t>
      </w:r>
      <w:r w:rsidRPr="004167F2">
        <w:rPr>
          <w:rFonts w:ascii="仿宋_GB2312" w:eastAsia="仿宋_GB2312" w:hAnsi="仿宋" w:hint="eastAsia"/>
          <w:sz w:val="28"/>
          <w:szCs w:val="28"/>
        </w:rPr>
        <w:t>深化党和国家机构改革是推进国家治理体系和治理能力现代化的一场深刻变革，是关系党和国家事业全局的重大政治任务。要引导学生了解，深化党和国家机构改革的目标是构建系统完备、科学规范、运行高效的党和国家机构职能体系，形成总揽全局、协调各方的党的领导体系，职责明确、依法行政的政府治理体系，中国特色、世界一流的武装力量体系，联系广泛、服务群众的群团工作体系，推动人大、政府、政协、监察机关、审判机关、检察机关、人民团体、企事业单位、社会组织等在党的统一领导下协调行动、增强合力，全面提高国家治理能力和治理水平。要注重引导学生准确把握深化党和国家机构改革的首要任务是加强党对各领域各方面工作领导，重要任务是转变政府职能，优化政府机构设置和职能配置。</w:t>
      </w:r>
    </w:p>
    <w:p w:rsidR="00C500E7" w:rsidRPr="004167F2" w:rsidRDefault="00C500E7" w:rsidP="00C500E7">
      <w:pPr>
        <w:spacing w:after="0" w:line="500" w:lineRule="atLeast"/>
        <w:ind w:firstLineChars="200" w:firstLine="562"/>
        <w:rPr>
          <w:rFonts w:ascii="仿宋_GB2312" w:eastAsia="仿宋_GB2312" w:hAnsi="仿宋"/>
          <w:b/>
          <w:sz w:val="28"/>
          <w:szCs w:val="28"/>
        </w:rPr>
      </w:pPr>
      <w:r w:rsidRPr="004167F2">
        <w:rPr>
          <w:rFonts w:ascii="仿宋_GB2312" w:eastAsia="仿宋_GB2312" w:hAnsi="仿宋" w:hint="eastAsia"/>
          <w:b/>
          <w:sz w:val="28"/>
          <w:szCs w:val="28"/>
        </w:rPr>
        <w:t>4.重点讲清楚中国新型政党制度的优越性。</w:t>
      </w:r>
      <w:r w:rsidRPr="004167F2">
        <w:rPr>
          <w:rFonts w:ascii="仿宋_GB2312" w:eastAsia="仿宋_GB2312" w:hAnsi="仿宋" w:hint="eastAsia"/>
          <w:sz w:val="28"/>
          <w:szCs w:val="28"/>
        </w:rPr>
        <w:t>中国共产党领导的多党合作和政治协商制度作为我国一项基本政治制度，是中国共产党、中国人民和各民主党派、无党派人士的伟大政治创造，是从中国土壤中生长出来的新型政党制度。要引导学生深入了解“新型”二字的丰富内涵，准确把握新型政党制度是马克思主义政党理论同中国实际相结合的产物，能够真实、广泛、持久代表和实现最广大人民根本利益、全国各族各界根本利益，有效避免了旧式政党制度代表少数人、少数利益集团的弊端；把各个政党和无党派人士紧密团结起来、为着共同目标而奋斗，有效避免了一党缺乏监督或者多</w:t>
      </w:r>
      <w:r w:rsidRPr="004167F2">
        <w:rPr>
          <w:rFonts w:ascii="仿宋_GB2312" w:eastAsia="仿宋_GB2312" w:hAnsi="仿宋" w:hint="eastAsia"/>
          <w:sz w:val="28"/>
          <w:szCs w:val="28"/>
        </w:rPr>
        <w:lastRenderedPageBreak/>
        <w:t>党轮流坐庄、恶性竞争的弊端；通过制度化、程序化、规范化的安排集中各种意见和建议、推动决策科学化民主化，有效避免了旧式政党制度囿于党派利益、阶级利益、区域和集团利益决策施政导致社会撕裂的弊端。</w:t>
      </w:r>
      <w:r w:rsidRPr="004167F2">
        <w:rPr>
          <w:rFonts w:ascii="仿宋_GB2312" w:eastAsia="仿宋_GB2312" w:hAnsi="仿宋" w:hint="eastAsia"/>
          <w:b/>
          <w:sz w:val="28"/>
          <w:szCs w:val="28"/>
        </w:rPr>
        <w:t>在教学中要注意讲清楚，中国新型政党制度相较于西方政党制度更符合当代中国实际。</w:t>
      </w:r>
    </w:p>
    <w:p w:rsidR="00C500E7" w:rsidRPr="004167F2" w:rsidRDefault="00C500E7" w:rsidP="00C500E7">
      <w:pPr>
        <w:spacing w:after="0" w:line="500" w:lineRule="atLeast"/>
        <w:ind w:firstLineChars="200" w:firstLine="562"/>
        <w:rPr>
          <w:rFonts w:ascii="仿宋_GB2312" w:eastAsia="仿宋_GB2312" w:hAnsi="仿宋"/>
          <w:sz w:val="28"/>
          <w:szCs w:val="28"/>
        </w:rPr>
      </w:pPr>
      <w:r w:rsidRPr="004167F2">
        <w:rPr>
          <w:rFonts w:ascii="仿宋_GB2312" w:eastAsia="仿宋_GB2312" w:hAnsi="仿宋" w:hint="eastAsia"/>
          <w:b/>
          <w:sz w:val="28"/>
          <w:szCs w:val="28"/>
        </w:rPr>
        <w:t>5.重点讲清楚健全党和国家监督体系的重要意义。</w:t>
      </w:r>
      <w:r w:rsidRPr="004167F2">
        <w:rPr>
          <w:rFonts w:ascii="仿宋_GB2312" w:eastAsia="仿宋_GB2312" w:hAnsi="仿宋" w:hint="eastAsia"/>
          <w:sz w:val="28"/>
          <w:szCs w:val="28"/>
        </w:rPr>
        <w:t>增强党自我净化能力，根本靠强化党的自我监督和群众监督。要引导学生充分认识到，国家监察体制改革是事关全局的重大政治体制改革、是强化党和国家自我监督的重大决策部署；必须构建党统一指挥、全面覆盖、权威高效的监督体系，把党内监督同国家机关监督、民主监督、司法监督、群众监督、舆论监督贯通起来，实现对所有行使公权力的公职人员监察全覆盖。要引导学生充分认识到，巡视是全面从严治党重大举措、党内监督战略性制度安排。做好新时代巡视工作，要牢牢把握政治巡视定位，自觉坚持以习近平新时代中国特色社会主义思想为指导，坚决维护习近平总书记党中央的核心、全党的核心地位，坚决维护党中央权威和集中统一领导。</w:t>
      </w:r>
    </w:p>
    <w:p w:rsidR="00C500E7" w:rsidRPr="004167F2" w:rsidRDefault="00C500E7" w:rsidP="00C500E7">
      <w:pPr>
        <w:spacing w:after="0" w:line="500" w:lineRule="atLeast"/>
        <w:ind w:firstLineChars="200" w:firstLine="562"/>
        <w:rPr>
          <w:rFonts w:ascii="仿宋_GB2312" w:eastAsia="仿宋_GB2312" w:hAnsi="仿宋"/>
          <w:b/>
          <w:sz w:val="28"/>
          <w:szCs w:val="28"/>
        </w:rPr>
      </w:pPr>
      <w:r w:rsidRPr="004167F2">
        <w:rPr>
          <w:rFonts w:ascii="仿宋_GB2312" w:eastAsia="仿宋_GB2312" w:hAnsi="仿宋" w:hint="eastAsia"/>
          <w:b/>
          <w:sz w:val="28"/>
          <w:szCs w:val="28"/>
        </w:rPr>
        <w:t>教学参考文献：</w:t>
      </w:r>
    </w:p>
    <w:p w:rsidR="00C500E7" w:rsidRPr="004167F2" w:rsidRDefault="00C500E7" w:rsidP="00C500E7">
      <w:pPr>
        <w:spacing w:after="0" w:line="500" w:lineRule="atLeast"/>
        <w:ind w:firstLineChars="200" w:firstLine="560"/>
        <w:rPr>
          <w:rFonts w:ascii="仿宋_GB2312" w:eastAsia="仿宋_GB2312" w:hAnsi="仿宋"/>
          <w:sz w:val="28"/>
          <w:szCs w:val="28"/>
        </w:rPr>
      </w:pPr>
      <w:r w:rsidRPr="004167F2">
        <w:rPr>
          <w:rFonts w:ascii="仿宋_GB2312" w:eastAsia="仿宋_GB2312" w:hAnsi="仿宋" w:hint="eastAsia"/>
          <w:sz w:val="28"/>
          <w:szCs w:val="28"/>
        </w:rPr>
        <w:t>[1]习近平，《决胜全面建成小康社会 夺取新时代中国特色社会主义伟大胜利——在中国共产党第十九次全国代表大会上的报告》，人民出版社，2017年10月。</w:t>
      </w:r>
    </w:p>
    <w:p w:rsidR="00C500E7" w:rsidRPr="004167F2" w:rsidRDefault="00C500E7" w:rsidP="00C500E7">
      <w:pPr>
        <w:spacing w:after="0" w:line="500" w:lineRule="atLeast"/>
        <w:ind w:firstLineChars="200" w:firstLine="560"/>
        <w:rPr>
          <w:rFonts w:ascii="仿宋_GB2312" w:eastAsia="仿宋_GB2312" w:hAnsi="仿宋"/>
          <w:sz w:val="28"/>
          <w:szCs w:val="28"/>
        </w:rPr>
      </w:pPr>
      <w:r w:rsidRPr="004167F2">
        <w:rPr>
          <w:rFonts w:ascii="仿宋_GB2312" w:eastAsia="仿宋_GB2312" w:hAnsi="仿宋" w:hint="eastAsia"/>
          <w:sz w:val="28"/>
          <w:szCs w:val="28"/>
        </w:rPr>
        <w:t>[2]《习近平在看望参加政协会议的民盟致公党无党派人士侨联界委员时强调 坚持多党合作发展社会主义民主政治 为决胜全面建成小康社会而团结奋斗》，《人民日报》,2018年3月5日。</w:t>
      </w:r>
    </w:p>
    <w:p w:rsidR="00C500E7" w:rsidRPr="004167F2" w:rsidRDefault="00C500E7" w:rsidP="00C500E7">
      <w:pPr>
        <w:spacing w:after="0" w:line="500" w:lineRule="atLeast"/>
        <w:ind w:firstLineChars="200" w:firstLine="560"/>
        <w:rPr>
          <w:rFonts w:ascii="仿宋_GB2312" w:eastAsia="仿宋_GB2312" w:hAnsi="仿宋"/>
          <w:sz w:val="28"/>
          <w:szCs w:val="28"/>
        </w:rPr>
      </w:pPr>
      <w:r w:rsidRPr="004167F2">
        <w:rPr>
          <w:rFonts w:ascii="仿宋_GB2312" w:eastAsia="仿宋_GB2312" w:hAnsi="仿宋" w:hint="eastAsia"/>
          <w:sz w:val="28"/>
          <w:szCs w:val="28"/>
        </w:rPr>
        <w:t>[3]《十三届全国人大一次会议在京闭幕 习近平发表重要讲话》，《人民日报》，2018年3月21日。</w:t>
      </w:r>
    </w:p>
    <w:p w:rsidR="00C500E7" w:rsidRPr="004167F2" w:rsidRDefault="00C500E7" w:rsidP="00C500E7">
      <w:pPr>
        <w:spacing w:after="0" w:line="500" w:lineRule="atLeast"/>
        <w:ind w:firstLineChars="200" w:firstLine="560"/>
        <w:rPr>
          <w:rFonts w:ascii="仿宋_GB2312" w:eastAsia="仿宋_GB2312" w:hAnsi="仿宋"/>
          <w:sz w:val="28"/>
          <w:szCs w:val="28"/>
        </w:rPr>
      </w:pPr>
      <w:r w:rsidRPr="004167F2">
        <w:rPr>
          <w:rFonts w:ascii="仿宋_GB2312" w:eastAsia="仿宋_GB2312" w:hAnsi="仿宋" w:hint="eastAsia"/>
          <w:sz w:val="28"/>
          <w:szCs w:val="28"/>
        </w:rPr>
        <w:lastRenderedPageBreak/>
        <w:t>[4]《习近平在出席解放军和武警部队代表团全体会议时强调 扎扎实实推进军民融合深度发展 为实现中国梦强军梦提供强大动力和战略支撑》，《人民日报》,2018年3月13日。</w:t>
      </w:r>
    </w:p>
    <w:p w:rsidR="00C500E7" w:rsidRPr="004167F2" w:rsidRDefault="00C500E7" w:rsidP="00C500E7">
      <w:pPr>
        <w:spacing w:after="0" w:line="500" w:lineRule="atLeast"/>
        <w:ind w:firstLineChars="200" w:firstLine="560"/>
        <w:rPr>
          <w:rFonts w:ascii="仿宋_GB2312" w:eastAsia="仿宋_GB2312" w:hAnsi="仿宋"/>
          <w:sz w:val="28"/>
          <w:szCs w:val="28"/>
        </w:rPr>
      </w:pPr>
      <w:r w:rsidRPr="004167F2">
        <w:rPr>
          <w:rFonts w:ascii="仿宋_GB2312" w:eastAsia="仿宋_GB2312" w:hAnsi="仿宋" w:hint="eastAsia"/>
          <w:sz w:val="28"/>
          <w:szCs w:val="28"/>
        </w:rPr>
        <w:t>[5]习近平总书记参加全国人大会议重庆代表团审议时的重要讲话，《人民日报》,2018年3月11日。</w:t>
      </w:r>
    </w:p>
    <w:p w:rsidR="00C500E7" w:rsidRPr="004167F2" w:rsidRDefault="00C500E7" w:rsidP="00C500E7">
      <w:pPr>
        <w:spacing w:after="0" w:line="500" w:lineRule="atLeast"/>
        <w:ind w:firstLineChars="200" w:firstLine="560"/>
        <w:rPr>
          <w:rFonts w:ascii="仿宋_GB2312" w:eastAsia="仿宋_GB2312" w:hAnsi="仿宋"/>
          <w:sz w:val="28"/>
          <w:szCs w:val="28"/>
        </w:rPr>
      </w:pPr>
      <w:r w:rsidRPr="004167F2">
        <w:rPr>
          <w:rFonts w:ascii="仿宋_GB2312" w:eastAsia="仿宋_GB2312" w:hAnsi="仿宋" w:hint="eastAsia"/>
          <w:sz w:val="28"/>
          <w:szCs w:val="28"/>
        </w:rPr>
        <w:t>[6]《习近平在全国网络安全和信息化工作会议上强调 敏锐抓住信息化发展历史机遇 自主创新推进网络强国建设》，《人民日报》,2018年4月22日。</w:t>
      </w:r>
    </w:p>
    <w:p w:rsidR="00C500E7" w:rsidRPr="004167F2" w:rsidRDefault="00C500E7" w:rsidP="00C500E7">
      <w:pPr>
        <w:spacing w:after="0" w:line="500" w:lineRule="atLeast"/>
        <w:ind w:firstLineChars="200" w:firstLine="560"/>
        <w:rPr>
          <w:rFonts w:ascii="仿宋_GB2312" w:eastAsia="仿宋_GB2312" w:hAnsi="仿宋"/>
          <w:sz w:val="28"/>
          <w:szCs w:val="28"/>
        </w:rPr>
      </w:pPr>
      <w:r w:rsidRPr="004167F2">
        <w:rPr>
          <w:rFonts w:ascii="仿宋_GB2312" w:eastAsia="仿宋_GB2312" w:hAnsi="仿宋" w:hint="eastAsia"/>
          <w:sz w:val="28"/>
          <w:szCs w:val="28"/>
        </w:rPr>
        <w:t>[7]《习近平在中共中央政治局第五次集体学习时强调 深刻感悟和把握马克思主义真理力量 谱写新时代中国特色社会主义新篇章》，《人民日报》,2018年4月25日。</w:t>
      </w:r>
    </w:p>
    <w:p w:rsidR="00C500E7" w:rsidRPr="004167F2" w:rsidRDefault="00C500E7" w:rsidP="00C500E7">
      <w:pPr>
        <w:spacing w:after="0" w:line="500" w:lineRule="atLeast"/>
        <w:ind w:firstLineChars="200" w:firstLine="560"/>
        <w:rPr>
          <w:rFonts w:ascii="仿宋_GB2312" w:eastAsia="仿宋_GB2312" w:hAnsi="仿宋"/>
          <w:sz w:val="28"/>
          <w:szCs w:val="28"/>
        </w:rPr>
      </w:pPr>
      <w:r w:rsidRPr="004167F2">
        <w:rPr>
          <w:rFonts w:ascii="仿宋_GB2312" w:eastAsia="仿宋_GB2312" w:hAnsi="仿宋" w:hint="eastAsia"/>
          <w:sz w:val="28"/>
          <w:szCs w:val="28"/>
        </w:rPr>
        <w:t>[8]《习近平谈治国理政（第二卷）》，外文出版社，2017年11月。</w:t>
      </w:r>
    </w:p>
    <w:p w:rsidR="00C500E7" w:rsidRPr="004167F2" w:rsidRDefault="00C500E7" w:rsidP="00C500E7">
      <w:pPr>
        <w:spacing w:after="0" w:line="500" w:lineRule="atLeast"/>
        <w:ind w:firstLineChars="200" w:firstLine="560"/>
        <w:rPr>
          <w:rFonts w:ascii="仿宋_GB2312" w:eastAsia="仿宋_GB2312" w:hAnsi="仿宋"/>
          <w:sz w:val="28"/>
          <w:szCs w:val="28"/>
        </w:rPr>
      </w:pPr>
      <w:r w:rsidRPr="004167F2">
        <w:rPr>
          <w:rFonts w:ascii="仿宋_GB2312" w:eastAsia="仿宋_GB2312" w:hAnsi="仿宋" w:hint="eastAsia"/>
          <w:sz w:val="28"/>
          <w:szCs w:val="28"/>
        </w:rPr>
        <w:t>[9]《中华人民共和国宪法》，《人民日报》,2018年3月22日。</w:t>
      </w:r>
    </w:p>
    <w:p w:rsidR="00C500E7" w:rsidRPr="004167F2" w:rsidRDefault="00C500E7" w:rsidP="00C500E7">
      <w:pPr>
        <w:spacing w:after="0" w:line="500" w:lineRule="atLeast"/>
        <w:ind w:firstLineChars="200" w:firstLine="560"/>
        <w:rPr>
          <w:rFonts w:ascii="仿宋_GB2312" w:eastAsia="仿宋_GB2312" w:hAnsi="仿宋"/>
          <w:sz w:val="28"/>
          <w:szCs w:val="28"/>
        </w:rPr>
      </w:pPr>
      <w:r w:rsidRPr="004167F2">
        <w:rPr>
          <w:rFonts w:ascii="仿宋_GB2312" w:eastAsia="仿宋_GB2312" w:hAnsi="仿宋" w:hint="eastAsia"/>
          <w:sz w:val="28"/>
          <w:szCs w:val="28"/>
        </w:rPr>
        <w:t>[10]《中共中央关于深化党和国家机构改革的决定》，人民出版社，2018年3月。</w:t>
      </w:r>
    </w:p>
    <w:p w:rsidR="00C500E7" w:rsidRPr="004167F2" w:rsidRDefault="00C500E7" w:rsidP="00C500E7">
      <w:pPr>
        <w:spacing w:after="0" w:line="500" w:lineRule="atLeast"/>
        <w:ind w:firstLineChars="200" w:firstLine="560"/>
        <w:rPr>
          <w:rFonts w:ascii="仿宋_GB2312" w:eastAsia="仿宋_GB2312" w:hAnsi="仿宋"/>
          <w:sz w:val="28"/>
          <w:szCs w:val="28"/>
        </w:rPr>
      </w:pPr>
      <w:r w:rsidRPr="004167F2">
        <w:rPr>
          <w:rFonts w:ascii="仿宋_GB2312" w:eastAsia="仿宋_GB2312" w:hAnsi="仿宋" w:hint="eastAsia"/>
          <w:sz w:val="28"/>
          <w:szCs w:val="28"/>
        </w:rPr>
        <w:t>[11]《中共中央印发&lt;深化党和国家机构改革方案&gt;》，《人民日报》，2018年3月22日。</w:t>
      </w:r>
    </w:p>
    <w:p w:rsidR="00C500E7" w:rsidRPr="004167F2" w:rsidRDefault="00C500E7" w:rsidP="00C500E7">
      <w:pPr>
        <w:spacing w:after="0" w:line="500" w:lineRule="atLeast"/>
        <w:ind w:firstLineChars="200" w:firstLine="560"/>
        <w:rPr>
          <w:rFonts w:ascii="仿宋_GB2312" w:eastAsia="仿宋_GB2312" w:hAnsi="仿宋"/>
          <w:sz w:val="28"/>
          <w:szCs w:val="28"/>
        </w:rPr>
      </w:pPr>
      <w:r w:rsidRPr="004167F2">
        <w:rPr>
          <w:rFonts w:ascii="仿宋_GB2312" w:eastAsia="仿宋_GB2312" w:hAnsi="仿宋" w:hint="eastAsia"/>
          <w:sz w:val="28"/>
          <w:szCs w:val="28"/>
        </w:rPr>
        <w:t>[12]《中华人民共和国监察法》，《人民日报》，2018年3月27日。</w:t>
      </w:r>
    </w:p>
    <w:p w:rsidR="00C500E7" w:rsidRPr="00786A5B" w:rsidRDefault="00C500E7" w:rsidP="00C500E7">
      <w:pPr>
        <w:spacing w:after="0" w:line="500" w:lineRule="atLeast"/>
        <w:ind w:firstLineChars="200" w:firstLine="562"/>
        <w:rPr>
          <w:rFonts w:ascii="仿宋_GB2312" w:eastAsia="仿宋_GB2312" w:hAnsi="仿宋"/>
          <w:b/>
          <w:sz w:val="28"/>
          <w:szCs w:val="28"/>
        </w:rPr>
      </w:pPr>
      <w:r w:rsidRPr="00786A5B">
        <w:rPr>
          <w:rFonts w:ascii="仿宋_GB2312" w:eastAsia="仿宋_GB2312" w:hAnsi="仿宋" w:hint="eastAsia"/>
          <w:b/>
          <w:sz w:val="28"/>
          <w:szCs w:val="28"/>
        </w:rPr>
        <w:t>二、关于我国经济社会发展专题</w:t>
      </w:r>
    </w:p>
    <w:p w:rsidR="00C500E7" w:rsidRPr="004167F2" w:rsidRDefault="00C500E7" w:rsidP="00C500E7">
      <w:pPr>
        <w:spacing w:after="0" w:line="500" w:lineRule="atLeast"/>
        <w:ind w:firstLineChars="200" w:firstLine="560"/>
        <w:rPr>
          <w:rFonts w:ascii="仿宋_GB2312" w:eastAsia="仿宋_GB2312" w:hAnsi="仿宋"/>
          <w:sz w:val="28"/>
          <w:szCs w:val="28"/>
        </w:rPr>
      </w:pPr>
      <w:r w:rsidRPr="004167F2">
        <w:rPr>
          <w:rFonts w:ascii="仿宋_GB2312" w:eastAsia="仿宋_GB2312" w:hAnsi="仿宋" w:hint="eastAsia"/>
          <w:sz w:val="28"/>
          <w:szCs w:val="28"/>
        </w:rPr>
        <w:t>中国特色社会主义进入了新时代。过去五年我国经济社会发展取得了历史性成就、发生了历史性变革。要准确理解和把握十三届全国人大一次会议和全国政协十三届一次会议精神，以习近平新时代中国特色社会主义思想为指导，坚持稳中求进工作总基调，坚持新发展理念，紧扣我国社会主要矛盾的变化，按照高质量发展的要</w:t>
      </w:r>
      <w:r w:rsidRPr="004167F2">
        <w:rPr>
          <w:rFonts w:ascii="仿宋_GB2312" w:eastAsia="仿宋_GB2312" w:hAnsi="仿宋" w:hint="eastAsia"/>
          <w:sz w:val="28"/>
          <w:szCs w:val="28"/>
        </w:rPr>
        <w:lastRenderedPageBreak/>
        <w:t>求，统筹推进“五位一体”总体布局和协调推进“四个全面”战略布局，促进经济社会持续健康发展。要注意结合庆祝改革开放40周年，准确讲授习近平总书记全面深化改革重要思想，准确讲授新时代改革开放的重大意义、目标任务和战略举措。</w:t>
      </w:r>
    </w:p>
    <w:p w:rsidR="00C500E7" w:rsidRPr="004167F2" w:rsidRDefault="00C500E7" w:rsidP="00C500E7">
      <w:pPr>
        <w:spacing w:after="0" w:line="500" w:lineRule="atLeast"/>
        <w:ind w:firstLineChars="200" w:firstLine="562"/>
        <w:rPr>
          <w:rFonts w:ascii="仿宋_GB2312" w:eastAsia="仿宋_GB2312" w:hAnsi="仿宋"/>
          <w:b/>
          <w:sz w:val="28"/>
          <w:szCs w:val="28"/>
        </w:rPr>
      </w:pPr>
      <w:r w:rsidRPr="004167F2">
        <w:rPr>
          <w:rFonts w:ascii="仿宋_GB2312" w:eastAsia="仿宋_GB2312" w:hAnsi="仿宋" w:hint="eastAsia"/>
          <w:b/>
          <w:sz w:val="28"/>
          <w:szCs w:val="28"/>
        </w:rPr>
        <w:t>1.重点讲清楚习近平新时代中国特色社会主义经济思想的核心要义。</w:t>
      </w:r>
      <w:r w:rsidRPr="004167F2">
        <w:rPr>
          <w:rFonts w:ascii="仿宋_GB2312" w:eastAsia="仿宋_GB2312" w:hAnsi="仿宋" w:hint="eastAsia"/>
          <w:sz w:val="28"/>
          <w:szCs w:val="28"/>
        </w:rPr>
        <w:t>2017年12月召开的中央经济工作会议明确了以新发展理念为主要内容的习近平新时代中国特色社会主义经济思想。要引导学生准确把握这一思想的主要内涵，要坚持加强党对经济工作的集中统一领导，保证我国经济沿着正确方向发展；坚持以人民为中心的发展思想，贯穿到统筹推进“五位一体”总体布局和协调推进“四个全面”战略布局之中；坚持适应把握引领经济发展新常态；坚持使市场在资源配置中起决定性作用，更好发挥政府作用，坚决扫除经济发展的体制机制障碍；坚持适应我国经济发展主要矛盾变化完善宏观调控，把推进供给侧结构性改革作为经济工作的主线；坚持问题导向部署经济发展新战略，对我国经济社会发展变革产生深远影响；坚持正确工作策略和方法，稳中求进，保持战略定力、坚持底线思维。要引导学生深刻认识到，发展是第一要务，人才是第一资源，创新是第一动力；我国经济已由高速增长阶段转向高质量发展阶段，正处在转变发展方式、优化经济结构、转换增长动力的攻关期，建设现代化经济体系是跨越关口的迫切要求和我国发展的战略目标。</w:t>
      </w:r>
      <w:r w:rsidRPr="004167F2">
        <w:rPr>
          <w:rFonts w:ascii="仿宋_GB2312" w:eastAsia="仿宋_GB2312" w:hAnsi="仿宋" w:hint="eastAsia"/>
          <w:b/>
          <w:sz w:val="28"/>
          <w:szCs w:val="28"/>
        </w:rPr>
        <w:t>在教学中要注意讲清楚，我们讲的供给侧结构性改革，同西方经济学的供给学派不是一回事，不能把供给侧结构性改革看成是西方供给学派的翻版。</w:t>
      </w:r>
    </w:p>
    <w:p w:rsidR="00C500E7" w:rsidRPr="004167F2" w:rsidRDefault="00C500E7" w:rsidP="00C500E7">
      <w:pPr>
        <w:spacing w:after="0" w:line="500" w:lineRule="atLeast"/>
        <w:ind w:firstLineChars="200" w:firstLine="562"/>
        <w:rPr>
          <w:rFonts w:ascii="仿宋_GB2312" w:eastAsia="仿宋_GB2312" w:hAnsi="仿宋"/>
          <w:sz w:val="28"/>
          <w:szCs w:val="28"/>
        </w:rPr>
      </w:pPr>
      <w:r w:rsidRPr="004167F2">
        <w:rPr>
          <w:rFonts w:ascii="仿宋_GB2312" w:eastAsia="仿宋_GB2312" w:hAnsi="仿宋" w:hint="eastAsia"/>
          <w:b/>
          <w:sz w:val="28"/>
          <w:szCs w:val="28"/>
        </w:rPr>
        <w:t>2.重点讲清楚打好决胜全面建成小康社会三大攻坚战的重要意义。</w:t>
      </w:r>
      <w:r w:rsidRPr="004167F2">
        <w:rPr>
          <w:rFonts w:ascii="仿宋_GB2312" w:eastAsia="仿宋_GB2312" w:hAnsi="仿宋" w:hint="eastAsia"/>
          <w:sz w:val="28"/>
          <w:szCs w:val="28"/>
        </w:rPr>
        <w:t>防范化解金融风险攻坚战、精准脱贫攻坚战、污染防治攻坚战是决胜全面建成小康社会三大攻坚战。要引导学生充分认识到，防范化解金融风险，事关国家安全、发展全局、人民财产安全，是实</w:t>
      </w:r>
      <w:r w:rsidRPr="004167F2">
        <w:rPr>
          <w:rFonts w:ascii="仿宋_GB2312" w:eastAsia="仿宋_GB2312" w:hAnsi="仿宋" w:hint="eastAsia"/>
          <w:sz w:val="28"/>
          <w:szCs w:val="28"/>
        </w:rPr>
        <w:lastRenderedPageBreak/>
        <w:t>现高质量发展必须跨越的重大关口；精准脱贫攻坚战已取得阶段性进展，只能打赢打好；环境问题是全社会关注的焦点，也是全面建成小康社会能否得到人民认可的一个关键，要坚决打好打胜这场攻坚战。要讲清楚，打好防范化解金融风险攻坚战，要坚持底线思维，坚持稳中求进，抓住主要矛盾；以结构性去杠杆为基本思路，稳定大局、统筹协调、分类施策、集中力量、强化组织保障。要讲清楚，打好精准脱贫攻坚战，要咬定总攻目标，严格坚持现行扶贫标准，不能擅自拔高标准，也不能降低标准；把提高脱贫质量放在首位，注重扶贫同扶志、扶智相结合，瞄准贫困人口精准帮扶，聚焦深度贫困地区集中发力，激发贫困人口内生动力，强化脱贫攻坚责任和监督，开展扶贫领域腐败和作风问题专项治理，走中国特色减贫之路。要讲清楚，打好污染防治攻坚战，要明确目标任务，到2020年使主要污染物排放总量大幅减少，生态环境质量总体改善，重点是打赢蓝天保卫战等标志性的重大战役。</w:t>
      </w:r>
    </w:p>
    <w:p w:rsidR="00C500E7" w:rsidRPr="004167F2" w:rsidRDefault="00C500E7" w:rsidP="00C500E7">
      <w:pPr>
        <w:spacing w:after="0" w:line="500" w:lineRule="atLeast"/>
        <w:ind w:firstLineChars="200" w:firstLine="562"/>
        <w:rPr>
          <w:rFonts w:ascii="仿宋_GB2312" w:eastAsia="仿宋_GB2312" w:hAnsi="仿宋"/>
          <w:sz w:val="28"/>
          <w:szCs w:val="28"/>
        </w:rPr>
      </w:pPr>
      <w:r w:rsidRPr="004167F2">
        <w:rPr>
          <w:rFonts w:ascii="仿宋_GB2312" w:eastAsia="仿宋_GB2312" w:hAnsi="仿宋" w:hint="eastAsia"/>
          <w:b/>
          <w:sz w:val="28"/>
          <w:szCs w:val="28"/>
        </w:rPr>
        <w:t>3.重点讲清楚乡村振兴战略的意义和遵循。</w:t>
      </w:r>
      <w:r w:rsidRPr="004167F2">
        <w:rPr>
          <w:rFonts w:ascii="仿宋_GB2312" w:eastAsia="仿宋_GB2312" w:hAnsi="仿宋" w:hint="eastAsia"/>
          <w:sz w:val="28"/>
          <w:szCs w:val="28"/>
        </w:rPr>
        <w:t>实施乡村振兴战略是党的十九大作出的重大决策部署。2018年“中央一号文件”即《中共中央 国务院关于实施乡村振兴战略的意见》，对实施乡村振兴战略进行了全面部署。要引导学生认识到，实施乡村振兴战略是决胜全面建成小康社会、全面建设社会主义现代化国家的重大历史任务，是新时代“三农”工作的总抓手，是解决人民日益增长的美好生活需要和不平衡不充分的发展之间矛盾的必然要求，是实现“两个一百年”奋斗目标的必然要求，是实现全体人民共同富裕的必然要求。要引导学生充分认识到，乡村振兴战略坚持把解决好“三农”问题作为全党工作重中之重，坚持农业农村优先发展，按照产业兴旺、生态宜居、乡风文明、治理有效、生活富裕的总要求，建立健全城乡融合发展体制机制和政策体系，统筹推进农村经济建设、政治建设、文化建设、社会建设、生态文明建设和党的建设，</w:t>
      </w:r>
      <w:r w:rsidRPr="004167F2">
        <w:rPr>
          <w:rFonts w:ascii="仿宋_GB2312" w:eastAsia="仿宋_GB2312" w:hAnsi="仿宋" w:hint="eastAsia"/>
          <w:sz w:val="28"/>
          <w:szCs w:val="28"/>
        </w:rPr>
        <w:lastRenderedPageBreak/>
        <w:t>加快推进乡村治理体系和治理能力现代化，加快推进农业农村现代化，走中国特色社会主义乡村振兴道路，让农业成为有奔头的产业，让农民成为有吸引力的职业，让农村成为安居乐业的美丽家园。</w:t>
      </w:r>
    </w:p>
    <w:p w:rsidR="00C500E7" w:rsidRPr="004167F2" w:rsidRDefault="00C500E7" w:rsidP="00C500E7">
      <w:pPr>
        <w:spacing w:after="0" w:line="500" w:lineRule="atLeast"/>
        <w:ind w:firstLineChars="200" w:firstLine="562"/>
        <w:rPr>
          <w:rFonts w:ascii="仿宋_GB2312" w:eastAsia="仿宋_GB2312" w:hAnsi="仿宋"/>
          <w:b/>
          <w:sz w:val="28"/>
          <w:szCs w:val="28"/>
        </w:rPr>
      </w:pPr>
      <w:r w:rsidRPr="004167F2">
        <w:rPr>
          <w:rFonts w:ascii="仿宋_GB2312" w:eastAsia="仿宋_GB2312" w:hAnsi="仿宋" w:hint="eastAsia"/>
          <w:b/>
          <w:sz w:val="28"/>
          <w:szCs w:val="28"/>
        </w:rPr>
        <w:t>教学参考文献：</w:t>
      </w:r>
    </w:p>
    <w:p w:rsidR="00C500E7" w:rsidRPr="004167F2" w:rsidRDefault="00C500E7" w:rsidP="00C500E7">
      <w:pPr>
        <w:spacing w:after="0" w:line="500" w:lineRule="atLeast"/>
        <w:ind w:firstLineChars="200" w:firstLine="560"/>
        <w:rPr>
          <w:rFonts w:ascii="仿宋_GB2312" w:eastAsia="仿宋_GB2312" w:hAnsi="仿宋"/>
          <w:sz w:val="28"/>
          <w:szCs w:val="28"/>
        </w:rPr>
      </w:pPr>
      <w:r w:rsidRPr="004167F2">
        <w:rPr>
          <w:rFonts w:ascii="仿宋_GB2312" w:eastAsia="仿宋_GB2312" w:hAnsi="仿宋" w:hint="eastAsia"/>
          <w:sz w:val="28"/>
          <w:szCs w:val="28"/>
        </w:rPr>
        <w:t>[1]习近平，《决胜全面建成小康社会 夺取新时代中国特色社会主义伟大胜利——在中国共产党第十九次全国代表大会上的报告》，人民出版社，2017年10月。</w:t>
      </w:r>
    </w:p>
    <w:p w:rsidR="00C500E7" w:rsidRPr="004167F2" w:rsidRDefault="00C500E7" w:rsidP="00C500E7">
      <w:pPr>
        <w:spacing w:after="0" w:line="500" w:lineRule="atLeast"/>
        <w:ind w:firstLineChars="200" w:firstLine="560"/>
        <w:rPr>
          <w:rFonts w:ascii="仿宋_GB2312" w:eastAsia="仿宋_GB2312" w:hAnsi="仿宋"/>
          <w:sz w:val="28"/>
          <w:szCs w:val="28"/>
        </w:rPr>
      </w:pPr>
      <w:r w:rsidRPr="004167F2">
        <w:rPr>
          <w:rFonts w:ascii="仿宋_GB2312" w:eastAsia="仿宋_GB2312" w:hAnsi="仿宋" w:hint="eastAsia"/>
          <w:sz w:val="28"/>
          <w:szCs w:val="28"/>
        </w:rPr>
        <w:t>[2]《十三届全国人大一次会议在京闭幕 习近平发表重要讲话》，《人民日报》，2018年3月21日。</w:t>
      </w:r>
    </w:p>
    <w:p w:rsidR="00C500E7" w:rsidRPr="004167F2" w:rsidRDefault="00C500E7" w:rsidP="00C500E7">
      <w:pPr>
        <w:spacing w:after="0" w:line="500" w:lineRule="atLeast"/>
        <w:ind w:firstLineChars="200" w:firstLine="560"/>
        <w:rPr>
          <w:rFonts w:ascii="仿宋_GB2312" w:eastAsia="仿宋_GB2312" w:hAnsi="仿宋"/>
          <w:sz w:val="28"/>
          <w:szCs w:val="28"/>
        </w:rPr>
      </w:pPr>
      <w:r w:rsidRPr="004167F2">
        <w:rPr>
          <w:rFonts w:ascii="仿宋_GB2312" w:eastAsia="仿宋_GB2312" w:hAnsi="仿宋" w:hint="eastAsia"/>
          <w:sz w:val="28"/>
          <w:szCs w:val="28"/>
        </w:rPr>
        <w:t>[3]《中共中央政治局召开会议 听取2017年省级党委和政府脱贫攻坚工作成效考核情况汇报 中共中央总书记习近平主持会议》，《人民日报》，2018年3月31日。</w:t>
      </w:r>
    </w:p>
    <w:p w:rsidR="00C500E7" w:rsidRPr="004167F2" w:rsidRDefault="00C500E7" w:rsidP="00C500E7">
      <w:pPr>
        <w:spacing w:after="0" w:line="500" w:lineRule="atLeast"/>
        <w:ind w:firstLineChars="200" w:firstLine="560"/>
        <w:rPr>
          <w:rFonts w:ascii="仿宋_GB2312" w:eastAsia="仿宋_GB2312" w:hAnsi="仿宋"/>
          <w:sz w:val="28"/>
          <w:szCs w:val="28"/>
        </w:rPr>
      </w:pPr>
      <w:r w:rsidRPr="004167F2">
        <w:rPr>
          <w:rFonts w:ascii="仿宋_GB2312" w:eastAsia="仿宋_GB2312" w:hAnsi="仿宋" w:hint="eastAsia"/>
          <w:sz w:val="28"/>
          <w:szCs w:val="28"/>
        </w:rPr>
        <w:t>[4]《习近平在参加内蒙古代表团审议时强调 扎实推动经济高质量发展 扎实推进脱贫攻坚》，《人民日报》,2018年3月6日。</w:t>
      </w:r>
    </w:p>
    <w:p w:rsidR="00C500E7" w:rsidRPr="004167F2" w:rsidRDefault="00C500E7" w:rsidP="00C500E7">
      <w:pPr>
        <w:spacing w:after="0" w:line="500" w:lineRule="atLeast"/>
        <w:ind w:firstLineChars="200" w:firstLine="560"/>
        <w:rPr>
          <w:rFonts w:ascii="仿宋_GB2312" w:eastAsia="仿宋_GB2312" w:hAnsi="仿宋"/>
          <w:sz w:val="28"/>
          <w:szCs w:val="28"/>
        </w:rPr>
      </w:pPr>
      <w:r w:rsidRPr="004167F2">
        <w:rPr>
          <w:rFonts w:ascii="仿宋_GB2312" w:eastAsia="仿宋_GB2312" w:hAnsi="仿宋" w:hint="eastAsia"/>
          <w:sz w:val="28"/>
          <w:szCs w:val="28"/>
        </w:rPr>
        <w:t>[5]习近平总书记参加全国人大会议广东、山东代表团审议时的重要讲话，《人民日报》,2018年3月8日、9日。</w:t>
      </w:r>
    </w:p>
    <w:p w:rsidR="00C500E7" w:rsidRPr="004167F2" w:rsidRDefault="00C500E7" w:rsidP="00C500E7">
      <w:pPr>
        <w:spacing w:after="0" w:line="500" w:lineRule="atLeast"/>
        <w:ind w:firstLineChars="200" w:firstLine="560"/>
        <w:rPr>
          <w:rFonts w:ascii="仿宋_GB2312" w:eastAsia="仿宋_GB2312" w:hAnsi="仿宋"/>
          <w:sz w:val="28"/>
          <w:szCs w:val="28"/>
        </w:rPr>
      </w:pPr>
      <w:r w:rsidRPr="004167F2">
        <w:rPr>
          <w:rFonts w:ascii="仿宋_GB2312" w:eastAsia="仿宋_GB2312" w:hAnsi="仿宋" w:hint="eastAsia"/>
          <w:sz w:val="28"/>
          <w:szCs w:val="28"/>
        </w:rPr>
        <w:t>[6]《习近平在打好精准脱贫攻坚战座谈会上强调 提高脱贫质量 聚焦深贫地区 扎扎实实把脱贫攻坚战推向前进》，《人民日报》,2018年2月15日。</w:t>
      </w:r>
    </w:p>
    <w:p w:rsidR="00C500E7" w:rsidRPr="004167F2" w:rsidRDefault="00C500E7" w:rsidP="00C500E7">
      <w:pPr>
        <w:spacing w:after="0" w:line="500" w:lineRule="atLeast"/>
        <w:ind w:firstLineChars="199" w:firstLine="557"/>
        <w:rPr>
          <w:rFonts w:ascii="仿宋_GB2312" w:eastAsia="仿宋_GB2312" w:hAnsi="仿宋"/>
          <w:sz w:val="28"/>
          <w:szCs w:val="28"/>
        </w:rPr>
      </w:pPr>
      <w:r w:rsidRPr="004167F2">
        <w:rPr>
          <w:rFonts w:ascii="仿宋_GB2312" w:eastAsia="仿宋_GB2312" w:hAnsi="仿宋" w:hint="eastAsia"/>
          <w:sz w:val="28"/>
          <w:szCs w:val="28"/>
        </w:rPr>
        <w:t>[7]《习近平主持召开中央财经委员会第一次会议强调加强党中央对经济工作的集中统一领导 打好决胜全面建成小康社会三大攻坚战》，《人民日报》,2018年4月3日。</w:t>
      </w:r>
    </w:p>
    <w:p w:rsidR="00C500E7" w:rsidRPr="004167F2" w:rsidRDefault="00C500E7" w:rsidP="00C500E7">
      <w:pPr>
        <w:spacing w:after="0" w:line="500" w:lineRule="atLeast"/>
        <w:ind w:firstLineChars="200" w:firstLine="560"/>
        <w:rPr>
          <w:rFonts w:ascii="仿宋_GB2312" w:eastAsia="仿宋_GB2312" w:hAnsi="仿宋"/>
          <w:sz w:val="28"/>
          <w:szCs w:val="28"/>
        </w:rPr>
      </w:pPr>
      <w:r w:rsidRPr="004167F2">
        <w:rPr>
          <w:rFonts w:ascii="仿宋_GB2312" w:eastAsia="仿宋_GB2312" w:hAnsi="仿宋" w:hint="eastAsia"/>
          <w:sz w:val="28"/>
          <w:szCs w:val="28"/>
        </w:rPr>
        <w:t>[8]《习近平在深入推动长江经济带发展座谈会上强调加强改革创新战略 统筹规划引导 以长江经济带发展推动高质量发展》，《人民日报》,2018年4月27日。</w:t>
      </w:r>
    </w:p>
    <w:p w:rsidR="00C500E7" w:rsidRPr="004167F2" w:rsidRDefault="00C500E7" w:rsidP="00C500E7">
      <w:pPr>
        <w:spacing w:after="0" w:line="500" w:lineRule="atLeast"/>
        <w:ind w:firstLineChars="200" w:firstLine="560"/>
        <w:rPr>
          <w:rFonts w:ascii="仿宋_GB2312" w:eastAsia="仿宋_GB2312" w:hAnsi="仿宋"/>
          <w:sz w:val="28"/>
          <w:szCs w:val="28"/>
        </w:rPr>
      </w:pPr>
      <w:r w:rsidRPr="004167F2">
        <w:rPr>
          <w:rFonts w:ascii="仿宋_GB2312" w:eastAsia="仿宋_GB2312" w:hAnsi="仿宋" w:hint="eastAsia"/>
          <w:sz w:val="28"/>
          <w:szCs w:val="28"/>
        </w:rPr>
        <w:lastRenderedPageBreak/>
        <w:t>[9]《习近平回信勉励中国劳动关系学院劳模本科班学员 珍惜荣誉 努力学习 继续拼搏 再创佳绩 激励广大劳动群众争做新时代的奋斗者》，《人民日报》,2018年5月1日。</w:t>
      </w:r>
    </w:p>
    <w:p w:rsidR="00C500E7" w:rsidRPr="004167F2" w:rsidRDefault="00C500E7" w:rsidP="00C500E7">
      <w:pPr>
        <w:spacing w:after="0" w:line="500" w:lineRule="atLeast"/>
        <w:ind w:firstLineChars="200" w:firstLine="560"/>
        <w:rPr>
          <w:rFonts w:ascii="仿宋_GB2312" w:eastAsia="仿宋_GB2312" w:hAnsi="仿宋"/>
          <w:sz w:val="28"/>
          <w:szCs w:val="28"/>
        </w:rPr>
      </w:pPr>
      <w:r w:rsidRPr="004167F2">
        <w:rPr>
          <w:rFonts w:ascii="仿宋_GB2312" w:eastAsia="仿宋_GB2312" w:hAnsi="仿宋" w:hint="eastAsia"/>
          <w:sz w:val="28"/>
          <w:szCs w:val="28"/>
        </w:rPr>
        <w:t>[10]习近平，《在北京大学师生座谈会上的讲话》，《人民日报》，2018年5月3日。</w:t>
      </w:r>
    </w:p>
    <w:p w:rsidR="00C500E7" w:rsidRPr="004167F2" w:rsidRDefault="00C500E7" w:rsidP="00C500E7">
      <w:pPr>
        <w:spacing w:after="0" w:line="500" w:lineRule="atLeast"/>
        <w:ind w:firstLineChars="200" w:firstLine="560"/>
        <w:rPr>
          <w:rFonts w:ascii="仿宋_GB2312" w:eastAsia="仿宋_GB2312" w:hAnsi="仿宋"/>
          <w:sz w:val="28"/>
          <w:szCs w:val="28"/>
        </w:rPr>
      </w:pPr>
      <w:r w:rsidRPr="004167F2">
        <w:rPr>
          <w:rFonts w:ascii="仿宋_GB2312" w:eastAsia="仿宋_GB2312" w:hAnsi="仿宋" w:hint="eastAsia"/>
          <w:sz w:val="28"/>
          <w:szCs w:val="28"/>
        </w:rPr>
        <w:t>[11]《习近平谈治国理政（第二卷）》，外文出版社，2017年11月。</w:t>
      </w:r>
    </w:p>
    <w:p w:rsidR="00C500E7" w:rsidRPr="004167F2" w:rsidRDefault="00C500E7" w:rsidP="00C500E7">
      <w:pPr>
        <w:spacing w:after="0" w:line="500" w:lineRule="atLeast"/>
        <w:ind w:firstLineChars="200" w:firstLine="560"/>
        <w:rPr>
          <w:rFonts w:ascii="仿宋_GB2312" w:eastAsia="仿宋_GB2312" w:hAnsi="仿宋"/>
          <w:sz w:val="28"/>
          <w:szCs w:val="28"/>
        </w:rPr>
      </w:pPr>
      <w:r w:rsidRPr="004167F2">
        <w:rPr>
          <w:rFonts w:ascii="仿宋_GB2312" w:eastAsia="仿宋_GB2312" w:hAnsi="仿宋" w:hint="eastAsia"/>
          <w:sz w:val="28"/>
          <w:szCs w:val="28"/>
        </w:rPr>
        <w:t>[12]《中央农村工作会议在北京举行》，《人民日报》，2017年12月30日。</w:t>
      </w:r>
    </w:p>
    <w:p w:rsidR="00C500E7" w:rsidRPr="004167F2" w:rsidRDefault="00C500E7" w:rsidP="00C500E7">
      <w:pPr>
        <w:spacing w:after="0" w:line="500" w:lineRule="atLeast"/>
        <w:ind w:firstLineChars="200" w:firstLine="560"/>
        <w:rPr>
          <w:rFonts w:ascii="仿宋_GB2312" w:eastAsia="仿宋_GB2312" w:hAnsi="仿宋"/>
          <w:sz w:val="28"/>
          <w:szCs w:val="28"/>
        </w:rPr>
      </w:pPr>
      <w:r w:rsidRPr="004167F2">
        <w:rPr>
          <w:rFonts w:ascii="仿宋_GB2312" w:eastAsia="仿宋_GB2312" w:hAnsi="仿宋" w:hint="eastAsia"/>
          <w:sz w:val="28"/>
          <w:szCs w:val="28"/>
        </w:rPr>
        <w:t>[13]《中共中央 国务院关于实施乡村振兴战略的意见》，《人民日报》,2018年2月5日。</w:t>
      </w:r>
    </w:p>
    <w:p w:rsidR="00C500E7" w:rsidRPr="00786A5B" w:rsidRDefault="00C500E7" w:rsidP="00C500E7">
      <w:pPr>
        <w:tabs>
          <w:tab w:val="center" w:pos="4473"/>
        </w:tabs>
        <w:spacing w:after="0" w:line="500" w:lineRule="atLeast"/>
        <w:ind w:firstLineChars="200" w:firstLine="562"/>
        <w:rPr>
          <w:rFonts w:ascii="仿宋_GB2312" w:eastAsia="仿宋_GB2312" w:hAnsi="仿宋"/>
          <w:b/>
          <w:sz w:val="28"/>
          <w:szCs w:val="28"/>
        </w:rPr>
      </w:pPr>
      <w:r w:rsidRPr="00786A5B">
        <w:rPr>
          <w:rFonts w:ascii="仿宋_GB2312" w:eastAsia="仿宋_GB2312" w:hAnsi="仿宋" w:hint="eastAsia"/>
          <w:b/>
          <w:sz w:val="28"/>
          <w:szCs w:val="28"/>
        </w:rPr>
        <w:t>三、关于港澳台工作专题</w:t>
      </w:r>
    </w:p>
    <w:p w:rsidR="00C500E7" w:rsidRPr="004167F2" w:rsidRDefault="00C500E7" w:rsidP="00C500E7">
      <w:pPr>
        <w:spacing w:after="0" w:line="500" w:lineRule="atLeast"/>
        <w:ind w:firstLineChars="200" w:firstLine="560"/>
        <w:rPr>
          <w:rFonts w:ascii="仿宋_GB2312" w:eastAsia="仿宋_GB2312" w:hAnsi="仿宋"/>
          <w:sz w:val="28"/>
          <w:szCs w:val="28"/>
        </w:rPr>
      </w:pPr>
      <w:r w:rsidRPr="004167F2">
        <w:rPr>
          <w:rFonts w:ascii="仿宋_GB2312" w:eastAsia="仿宋_GB2312" w:hAnsi="仿宋" w:hint="eastAsia"/>
          <w:sz w:val="28"/>
          <w:szCs w:val="28"/>
        </w:rPr>
        <w:t>保持香港、澳门长期繁荣稳定，实现祖国完全统一，是实现中华民族伟大复兴的必然要求。要引导学生准确把握，必须把维护中央对香港、澳门特别行政区全面管制权和保障特别行政区高度自治权有机结合起来，确保“一国两制”方针不会变、不动摇，确保“一国两制”实践不变形、不走样；必须坚持一个中国原则，坚持“九二共识”，推动两岸关系和平发展，深化两岸经济合作和文化往来，推动两岸同胞共同反对一切分裂国家的活动，共同为实现中华民族伟大复兴而奋斗。</w:t>
      </w:r>
    </w:p>
    <w:p w:rsidR="00C500E7" w:rsidRPr="004167F2" w:rsidRDefault="00C500E7" w:rsidP="00C500E7">
      <w:pPr>
        <w:spacing w:after="0" w:line="500" w:lineRule="atLeast"/>
        <w:ind w:firstLineChars="200" w:firstLine="562"/>
        <w:rPr>
          <w:rFonts w:ascii="仿宋_GB2312" w:eastAsia="仿宋_GB2312" w:hAnsi="仿宋"/>
          <w:sz w:val="28"/>
          <w:szCs w:val="28"/>
        </w:rPr>
      </w:pPr>
      <w:r w:rsidRPr="004167F2">
        <w:rPr>
          <w:rFonts w:ascii="仿宋_GB2312" w:eastAsia="仿宋_GB2312" w:hAnsi="仿宋" w:hint="eastAsia"/>
          <w:b/>
          <w:sz w:val="28"/>
          <w:szCs w:val="28"/>
        </w:rPr>
        <w:t>1.重点讲清楚全面准确贯彻“一国两制”方针的重要意义。</w:t>
      </w:r>
      <w:r w:rsidRPr="004167F2">
        <w:rPr>
          <w:rFonts w:ascii="仿宋_GB2312" w:eastAsia="仿宋_GB2312" w:hAnsi="仿宋" w:hint="eastAsia"/>
          <w:sz w:val="28"/>
          <w:szCs w:val="28"/>
        </w:rPr>
        <w:t>“一国两制”是解决历史遗留的港澳问题的最佳方案，也是港澳回归后保持长期繁荣稳定的最佳制度。要引导学生认识到，保持港澳长期繁荣稳定，必须全面准确贯彻“一国两制”、“港人治港”、“澳人治澳”、高度自治的方针，把握好“一国”和“两制”的关系，严格依照宪法和基本法办事，支持特别行政区政府和行政长官依法施政、积极作为。要引导学生了解党的十九大对支持港澳融入</w:t>
      </w:r>
      <w:r w:rsidRPr="004167F2">
        <w:rPr>
          <w:rFonts w:ascii="仿宋_GB2312" w:eastAsia="仿宋_GB2312" w:hAnsi="仿宋" w:hint="eastAsia"/>
          <w:sz w:val="28"/>
          <w:szCs w:val="28"/>
        </w:rPr>
        <w:lastRenderedPageBreak/>
        <w:t>国家发展大局作出的总体部署，以粤港澳大湾区建设、粤港澳合作、泛珠三角区域合作等为重点，全面推进内地同港澳互利合作。要引导学生深刻认识，发展壮大爱国爱港爱澳力量、增强港澳同胞的国家意识和爱国精神、维护和谐稳定的社会环境的重要意义。</w:t>
      </w:r>
    </w:p>
    <w:p w:rsidR="00C500E7" w:rsidRPr="004167F2" w:rsidRDefault="00C500E7" w:rsidP="00C500E7">
      <w:pPr>
        <w:spacing w:after="0" w:line="500" w:lineRule="atLeast"/>
        <w:ind w:firstLineChars="200" w:firstLine="562"/>
        <w:rPr>
          <w:rFonts w:ascii="仿宋_GB2312" w:eastAsia="仿宋_GB2312" w:hAnsi="仿宋"/>
          <w:sz w:val="28"/>
          <w:szCs w:val="28"/>
        </w:rPr>
      </w:pPr>
      <w:r w:rsidRPr="004167F2">
        <w:rPr>
          <w:rFonts w:ascii="仿宋_GB2312" w:eastAsia="仿宋_GB2312" w:hAnsi="仿宋" w:hint="eastAsia"/>
          <w:b/>
          <w:sz w:val="28"/>
          <w:szCs w:val="28"/>
        </w:rPr>
        <w:t>2.重点讲清楚推动两岸关系和平发展的现实意义。</w:t>
      </w:r>
      <w:r w:rsidRPr="004167F2">
        <w:rPr>
          <w:rFonts w:ascii="仿宋_GB2312" w:eastAsia="仿宋_GB2312" w:hAnsi="仿宋" w:hint="eastAsia"/>
          <w:sz w:val="28"/>
          <w:szCs w:val="28"/>
        </w:rPr>
        <w:t>解决台湾问题、实现祖国完全统一是中华民族根本利益所在。要引导学生准确把握，“和平统一、一国两制”是解决台湾问题的基本方针，一个中国原则是两岸关系的政治基础，“九二共识”是确保两岸关系和平发展的关键。要引导学生准确把握“两岸一家亲”理念的意义和内涵，两岸同胞是血浓于水的一家人，必须推动两岸关系和平发展，扩大两岸经济文化交流合作，同台湾同胞分享大陆发展的机遇，增进台湾同胞福祉，推进祖国和平统一进程。</w:t>
      </w:r>
    </w:p>
    <w:p w:rsidR="00C500E7" w:rsidRPr="004167F2" w:rsidRDefault="00C500E7" w:rsidP="00C500E7">
      <w:pPr>
        <w:spacing w:after="0" w:line="500" w:lineRule="atLeast"/>
        <w:ind w:firstLineChars="200" w:firstLine="562"/>
        <w:rPr>
          <w:rFonts w:ascii="仿宋_GB2312" w:eastAsia="仿宋_GB2312" w:hAnsi="仿宋"/>
          <w:sz w:val="28"/>
          <w:szCs w:val="28"/>
        </w:rPr>
      </w:pPr>
      <w:r w:rsidRPr="004167F2">
        <w:rPr>
          <w:rFonts w:ascii="仿宋_GB2312" w:eastAsia="仿宋_GB2312" w:hAnsi="仿宋" w:hint="eastAsia"/>
          <w:b/>
          <w:sz w:val="28"/>
          <w:szCs w:val="28"/>
        </w:rPr>
        <w:t>3.重点讲清楚我们坚决维护国家主权和领土完整的决心和态度。</w:t>
      </w:r>
      <w:r w:rsidRPr="004167F2">
        <w:rPr>
          <w:rFonts w:ascii="仿宋_GB2312" w:eastAsia="仿宋_GB2312" w:hAnsi="仿宋" w:hint="eastAsia"/>
          <w:sz w:val="28"/>
          <w:szCs w:val="28"/>
        </w:rPr>
        <w:t>要引导学生认识到，任何危害国家主权安全、挑战中央权力和香港特别行政区基本法权威、利用香港对内地进行渗透破坏的活动，都是对底线的触碰，都是绝不能允许的。要引导学生了解，台湾民进党当局不承认“九二共识”，不认同两岸同属一个中国，单方面破坏了两岸关系的共同政治基础，给两岸关系带来了严重冲击。要引导学生深刻认识到，中国人民有坚定的意志、充分的信心、足够的能力挫败一切分裂国家的活动，牢固树立“我们伟大祖国的每一寸领土都绝对不能也绝对不可能从中国分割出去”的坚定信念。</w:t>
      </w:r>
    </w:p>
    <w:p w:rsidR="00C500E7" w:rsidRPr="004167F2" w:rsidRDefault="00C500E7" w:rsidP="00C500E7">
      <w:pPr>
        <w:spacing w:after="0" w:line="500" w:lineRule="atLeast"/>
        <w:ind w:firstLineChars="200" w:firstLine="562"/>
        <w:rPr>
          <w:rFonts w:ascii="仿宋_GB2312" w:eastAsia="仿宋_GB2312" w:hAnsi="仿宋"/>
          <w:b/>
          <w:sz w:val="28"/>
          <w:szCs w:val="28"/>
        </w:rPr>
      </w:pPr>
      <w:r w:rsidRPr="004167F2">
        <w:rPr>
          <w:rFonts w:ascii="仿宋_GB2312" w:eastAsia="仿宋_GB2312" w:hAnsi="仿宋" w:hint="eastAsia"/>
          <w:b/>
          <w:sz w:val="28"/>
          <w:szCs w:val="28"/>
        </w:rPr>
        <w:t>教学参考文献：</w:t>
      </w:r>
    </w:p>
    <w:p w:rsidR="00C500E7" w:rsidRPr="004167F2" w:rsidRDefault="00C500E7" w:rsidP="00C500E7">
      <w:pPr>
        <w:spacing w:after="0" w:line="500" w:lineRule="atLeast"/>
        <w:ind w:firstLineChars="200" w:firstLine="560"/>
        <w:rPr>
          <w:rFonts w:ascii="仿宋_GB2312" w:eastAsia="仿宋_GB2312" w:hAnsi="仿宋"/>
          <w:sz w:val="28"/>
          <w:szCs w:val="28"/>
        </w:rPr>
      </w:pPr>
      <w:r w:rsidRPr="004167F2">
        <w:rPr>
          <w:rFonts w:ascii="仿宋_GB2312" w:eastAsia="仿宋_GB2312" w:hAnsi="仿宋" w:hint="eastAsia"/>
          <w:sz w:val="28"/>
          <w:szCs w:val="28"/>
        </w:rPr>
        <w:t>[1]习近平，《决胜全面建成小康社会 夺取新时代中国特色社会主义伟大胜利——在中国共产党第十九次全国代表大会上的报告》，人民出版社，2017年10月。</w:t>
      </w:r>
    </w:p>
    <w:p w:rsidR="00C500E7" w:rsidRPr="004167F2" w:rsidRDefault="00C500E7" w:rsidP="00C500E7">
      <w:pPr>
        <w:spacing w:after="0" w:line="500" w:lineRule="atLeast"/>
        <w:ind w:firstLineChars="200" w:firstLine="560"/>
        <w:rPr>
          <w:rFonts w:ascii="仿宋_GB2312" w:eastAsia="仿宋_GB2312" w:hAnsi="仿宋"/>
          <w:sz w:val="28"/>
          <w:szCs w:val="28"/>
        </w:rPr>
      </w:pPr>
      <w:r w:rsidRPr="004167F2">
        <w:rPr>
          <w:rFonts w:ascii="仿宋_GB2312" w:eastAsia="仿宋_GB2312" w:hAnsi="仿宋" w:hint="eastAsia"/>
          <w:sz w:val="28"/>
          <w:szCs w:val="28"/>
        </w:rPr>
        <w:t>[2]《十三届全国人大一次会议在京闭幕 习近平发表重要讲话》，《人民日报》，2018年3月21日。</w:t>
      </w:r>
    </w:p>
    <w:p w:rsidR="00C500E7" w:rsidRPr="004167F2" w:rsidRDefault="00C500E7" w:rsidP="00C500E7">
      <w:pPr>
        <w:spacing w:after="0" w:line="500" w:lineRule="atLeast"/>
        <w:ind w:firstLineChars="200" w:firstLine="560"/>
        <w:rPr>
          <w:rFonts w:ascii="仿宋_GB2312" w:eastAsia="仿宋_GB2312" w:hAnsi="仿宋"/>
          <w:sz w:val="28"/>
          <w:szCs w:val="28"/>
        </w:rPr>
      </w:pPr>
      <w:r w:rsidRPr="004167F2">
        <w:rPr>
          <w:rFonts w:ascii="仿宋_GB2312" w:eastAsia="仿宋_GB2312" w:hAnsi="仿宋" w:hint="eastAsia"/>
          <w:sz w:val="28"/>
          <w:szCs w:val="28"/>
        </w:rPr>
        <w:lastRenderedPageBreak/>
        <w:t>[3]习近平，《在庆祝香港回归祖国20周年大会暨香港特别行政区第五届政府就职典礼上的讲话》，《人民日报》，2017年7月2日。</w:t>
      </w:r>
    </w:p>
    <w:p w:rsidR="00C500E7" w:rsidRPr="004167F2" w:rsidRDefault="00C500E7" w:rsidP="00C500E7">
      <w:pPr>
        <w:spacing w:after="0" w:line="500" w:lineRule="atLeast"/>
        <w:ind w:firstLineChars="200" w:firstLine="560"/>
        <w:rPr>
          <w:rFonts w:ascii="仿宋_GB2312" w:eastAsia="仿宋_GB2312" w:hAnsi="仿宋"/>
          <w:sz w:val="28"/>
          <w:szCs w:val="28"/>
        </w:rPr>
      </w:pPr>
      <w:r w:rsidRPr="004167F2">
        <w:rPr>
          <w:rFonts w:ascii="仿宋_GB2312" w:eastAsia="仿宋_GB2312" w:hAnsi="仿宋" w:hint="eastAsia"/>
          <w:sz w:val="28"/>
          <w:szCs w:val="28"/>
        </w:rPr>
        <w:t>[4]《习近平谈治国理政（第二卷）》，外文出版社，2017年11月。</w:t>
      </w:r>
    </w:p>
    <w:p w:rsidR="00C500E7" w:rsidRPr="00786A5B" w:rsidRDefault="00C500E7" w:rsidP="00C500E7">
      <w:pPr>
        <w:spacing w:after="0" w:line="500" w:lineRule="atLeast"/>
        <w:ind w:firstLineChars="200" w:firstLine="562"/>
        <w:rPr>
          <w:rFonts w:ascii="仿宋_GB2312" w:eastAsia="仿宋_GB2312" w:hAnsi="仿宋"/>
          <w:b/>
          <w:sz w:val="28"/>
          <w:szCs w:val="28"/>
        </w:rPr>
      </w:pPr>
      <w:r w:rsidRPr="00786A5B">
        <w:rPr>
          <w:rFonts w:ascii="仿宋_GB2312" w:eastAsia="仿宋_GB2312" w:hAnsi="仿宋" w:hint="eastAsia"/>
          <w:b/>
          <w:sz w:val="28"/>
          <w:szCs w:val="28"/>
        </w:rPr>
        <w:t>四、关于国际形势与政策专题</w:t>
      </w:r>
    </w:p>
    <w:p w:rsidR="00C500E7" w:rsidRPr="004167F2" w:rsidRDefault="00C500E7" w:rsidP="00C500E7">
      <w:pPr>
        <w:spacing w:after="0" w:line="500" w:lineRule="atLeast"/>
        <w:ind w:firstLineChars="200" w:firstLine="560"/>
        <w:rPr>
          <w:rFonts w:ascii="仿宋_GB2312" w:eastAsia="仿宋_GB2312" w:hAnsi="仿宋"/>
          <w:sz w:val="28"/>
          <w:szCs w:val="28"/>
        </w:rPr>
      </w:pPr>
      <w:r w:rsidRPr="004167F2">
        <w:rPr>
          <w:rFonts w:ascii="仿宋_GB2312" w:eastAsia="仿宋_GB2312" w:hAnsi="仿宋" w:hint="eastAsia"/>
          <w:sz w:val="28"/>
          <w:szCs w:val="28"/>
        </w:rPr>
        <w:t>实现中国梦离不开和平的国际环境和稳定的国际秩序。要深刻认识到，我们将高举和平、发展、合作、共赢的旗帜，恪守维护世界和平、促进共同发展的外交政策宗旨，坚定不移在和平共处五项原则基础上发展同各国的友好合作，推动建设相互尊重、公平正义、合作共赢的新型国际关系，始终坚定不移做世界和平的建设者、全球发展的贡献者、国际秩序的维护者。</w:t>
      </w:r>
    </w:p>
    <w:p w:rsidR="00C500E7" w:rsidRPr="004167F2" w:rsidRDefault="00C500E7" w:rsidP="00C500E7">
      <w:pPr>
        <w:spacing w:after="0" w:line="500" w:lineRule="atLeast"/>
        <w:ind w:firstLineChars="200" w:firstLine="562"/>
        <w:rPr>
          <w:rFonts w:ascii="仿宋_GB2312" w:eastAsia="仿宋_GB2312" w:hAnsi="仿宋"/>
          <w:sz w:val="28"/>
          <w:szCs w:val="28"/>
        </w:rPr>
      </w:pPr>
      <w:r w:rsidRPr="004167F2">
        <w:rPr>
          <w:rFonts w:ascii="仿宋_GB2312" w:eastAsia="仿宋_GB2312" w:hAnsi="仿宋" w:hint="eastAsia"/>
          <w:b/>
          <w:sz w:val="28"/>
          <w:szCs w:val="28"/>
        </w:rPr>
        <w:t>1.重点讲清楚推动构建人类命运共同体的意义和内涵。</w:t>
      </w:r>
      <w:r w:rsidRPr="004167F2">
        <w:rPr>
          <w:rFonts w:ascii="仿宋_GB2312" w:eastAsia="仿宋_GB2312" w:hAnsi="仿宋" w:hint="eastAsia"/>
          <w:sz w:val="28"/>
          <w:szCs w:val="28"/>
        </w:rPr>
        <w:t>构建人类命运共同体，旨在为人类社会确立共同努力目标，实现全球范围的共同发展和长治久安。要引导学生认识到，构建人类命运共同体是习近平新时代中国特色社会主义思想的重要组成部分，是当代中国对世界的重要思想和理论贡献，已经成为中国引领时代潮流和人类文明进步方向的鲜明旗帜。要引导学生认识到，中国将继续积极参与全球治理体系变革和建设，为世界贡献更多中国智慧、中国方案、中国力量，推动建设持久和平、普遍安全、共同繁荣、开放包容、清洁美丽的世界，让人类命运共同体建设的阳光普照世界。要引导学生学习领会习近平总书记在博鳌亚洲论坛2018年年会开幕式上的主旨演讲精神，充分认识到，过去40年中国经济发展是在开放条件下取得的，未来中国经济实现高质量发展也必须在更加开放条件下进行，在扩大开放方面中国将采取一系列重大举措。要引导学生关注上合组织青岛峰会、中非合作论坛等我国面向周边和发展中国家举办的主场外交活动。</w:t>
      </w:r>
    </w:p>
    <w:p w:rsidR="00C500E7" w:rsidRPr="004167F2" w:rsidRDefault="00C500E7" w:rsidP="00C500E7">
      <w:pPr>
        <w:spacing w:after="0" w:line="500" w:lineRule="atLeast"/>
        <w:ind w:firstLineChars="200" w:firstLine="562"/>
        <w:rPr>
          <w:rFonts w:ascii="仿宋_GB2312" w:eastAsia="仿宋_GB2312" w:hAnsi="仿宋"/>
          <w:sz w:val="28"/>
          <w:szCs w:val="28"/>
        </w:rPr>
      </w:pPr>
      <w:r w:rsidRPr="004167F2">
        <w:rPr>
          <w:rFonts w:ascii="仿宋_GB2312" w:eastAsia="仿宋_GB2312" w:hAnsi="仿宋" w:hint="eastAsia"/>
          <w:b/>
          <w:sz w:val="28"/>
          <w:szCs w:val="28"/>
        </w:rPr>
        <w:lastRenderedPageBreak/>
        <w:t>2.重点讲清楚推进“一带一路”建设的重要意义。</w:t>
      </w:r>
      <w:r w:rsidRPr="004167F2">
        <w:rPr>
          <w:rFonts w:ascii="仿宋_GB2312" w:eastAsia="仿宋_GB2312" w:hAnsi="仿宋" w:hint="eastAsia"/>
          <w:sz w:val="28"/>
          <w:szCs w:val="28"/>
        </w:rPr>
        <w:t>“一带一路”建设是我国在新的历史条件下实现全方位对外开放的重大举措、推行互利共赢的重要平台，旨在加强同世界各国的交流合作，让中国改革发展造福人类。要引导学生认识到，我国坚持对外开放的基本国策，坚持打开国门搞建设，积极促进“一带一路”国家合作，努力实现政策沟通、设施联通、贸易畅通、资金融通、民心相通，打造国际合作新平台，增添共同发展新动力。要引导学生关注“一带一路”建设重点项目的进展情况及其对全球发展的重要影响。</w:t>
      </w:r>
    </w:p>
    <w:p w:rsidR="00C500E7" w:rsidRPr="004167F2" w:rsidRDefault="00C500E7" w:rsidP="00C500E7">
      <w:pPr>
        <w:spacing w:after="0" w:line="500" w:lineRule="atLeast"/>
        <w:ind w:firstLineChars="200" w:firstLine="562"/>
        <w:rPr>
          <w:rFonts w:ascii="仿宋_GB2312" w:eastAsia="仿宋_GB2312" w:hAnsi="仿宋"/>
          <w:sz w:val="28"/>
          <w:szCs w:val="28"/>
        </w:rPr>
      </w:pPr>
      <w:r w:rsidRPr="004167F2">
        <w:rPr>
          <w:rFonts w:ascii="仿宋_GB2312" w:eastAsia="仿宋_GB2312" w:hAnsi="仿宋" w:hint="eastAsia"/>
          <w:b/>
          <w:sz w:val="28"/>
          <w:szCs w:val="28"/>
        </w:rPr>
        <w:t>3.重点讲清楚构建新型国际关系的意义和挑战。</w:t>
      </w:r>
      <w:r w:rsidRPr="004167F2">
        <w:rPr>
          <w:rFonts w:ascii="仿宋_GB2312" w:eastAsia="仿宋_GB2312" w:hAnsi="仿宋" w:hint="eastAsia"/>
          <w:sz w:val="28"/>
          <w:szCs w:val="28"/>
        </w:rPr>
        <w:t>要引导学生充分认识到，构建以合作共赢为核心的新型国际关系，我们要在国际和区域层面建设全球伙伴关系，走出一条“对话而不对抗、结伴而不结盟”的国与国交往新路。要引导学生深刻理解，中国决不会以牺牲别国利益为代价来发展自己，中国发展不对任何国家构成威胁，中国永远不称霸、永远不搞扩张；只有那些习惯于威胁他人的人，才会把所有人都看成是威胁；对中国人民为人类和平与发展作贡献的真诚愿望和实际行动，任何人都不应该误读，更不应该曲解。要引导学生清醒认识到，美方公布的301调查报告，违背国际贸易规则，不利于中方利益，不利于美方利益，不利于全球利益；中美双方合作远大于分歧，打贸易战无法实现共赢，双方应保持理性，共同努力，维护中美经贸关系总体稳定的大局。</w:t>
      </w:r>
      <w:r w:rsidRPr="004167F2">
        <w:rPr>
          <w:rFonts w:ascii="仿宋_GB2312" w:eastAsia="仿宋_GB2312" w:hAnsi="仿宋" w:hint="eastAsia"/>
          <w:b/>
          <w:sz w:val="28"/>
          <w:szCs w:val="28"/>
        </w:rPr>
        <w:t>在教学中要注意从课程性质出发，审视美国在国际贸易方面推行“双重标准”。</w:t>
      </w:r>
      <w:r w:rsidRPr="004167F2">
        <w:rPr>
          <w:rFonts w:ascii="仿宋_GB2312" w:eastAsia="仿宋_GB2312" w:hAnsi="仿宋" w:hint="eastAsia"/>
          <w:sz w:val="28"/>
          <w:szCs w:val="28"/>
        </w:rPr>
        <w:t>要引导学生准确把握，我国党和政府高度重视中朝友好合作关系，维护好、巩固好、发展好中朝关系始终是我国党和政府坚定不移的方针；我们愿同朝鲜同志一道，不忘初心，携手前进，推动中朝关系长期健康稳定发展，造福两国和两国人民，为地区和平稳定发展作出新的贡献；在朝鲜半岛问题上，我们坚持实现半岛无核化目标、维护半岛和平稳定、通过对话协商解决问题；愿在半岛问题上继续发挥建</w:t>
      </w:r>
      <w:r w:rsidRPr="004167F2">
        <w:rPr>
          <w:rFonts w:ascii="仿宋_GB2312" w:eastAsia="仿宋_GB2312" w:hAnsi="仿宋" w:hint="eastAsia"/>
          <w:sz w:val="28"/>
          <w:szCs w:val="28"/>
        </w:rPr>
        <w:lastRenderedPageBreak/>
        <w:t>设性作用，同包括朝方在内的各方一道努力，共同推动半岛形势走向缓和。要引导学生深入了解中印领导人非正式会晤达成的广泛共识，深刻认识中国和印度都是文明古国、最大的发展中国家、10亿以上人口级别的新兴经济体和具有战略自主性的重要国家；两国保持和平、稳定和平衡的关系，是世界稳定的重要积极因素；两国要共同致力促进大国关系稳定和均衡发展，打造稳定、发展、繁荣的21世纪亚洲，促进东方文明复兴，为世界和平与发展做出积极贡献。要引导学生正确看待朝韩、朝美首脑会晤。</w:t>
      </w:r>
    </w:p>
    <w:p w:rsidR="00C500E7" w:rsidRPr="004167F2" w:rsidRDefault="00C500E7" w:rsidP="00C500E7">
      <w:pPr>
        <w:spacing w:after="0" w:line="500" w:lineRule="atLeast"/>
        <w:ind w:firstLineChars="200" w:firstLine="562"/>
        <w:rPr>
          <w:rFonts w:ascii="仿宋_GB2312" w:eastAsia="仿宋_GB2312" w:hAnsi="仿宋"/>
          <w:b/>
          <w:sz w:val="28"/>
          <w:szCs w:val="28"/>
        </w:rPr>
      </w:pPr>
      <w:r w:rsidRPr="004167F2">
        <w:rPr>
          <w:rFonts w:ascii="仿宋_GB2312" w:eastAsia="仿宋_GB2312" w:hAnsi="仿宋" w:hint="eastAsia"/>
          <w:b/>
          <w:sz w:val="28"/>
          <w:szCs w:val="28"/>
        </w:rPr>
        <w:t>教学参考文献：</w:t>
      </w:r>
    </w:p>
    <w:p w:rsidR="00C500E7" w:rsidRPr="004167F2" w:rsidRDefault="00C500E7" w:rsidP="00C500E7">
      <w:pPr>
        <w:spacing w:after="0" w:line="500" w:lineRule="atLeast"/>
        <w:ind w:firstLineChars="200" w:firstLine="560"/>
        <w:rPr>
          <w:rFonts w:ascii="仿宋_GB2312" w:eastAsia="仿宋_GB2312" w:hAnsi="仿宋"/>
          <w:sz w:val="28"/>
          <w:szCs w:val="28"/>
        </w:rPr>
      </w:pPr>
      <w:r w:rsidRPr="004167F2">
        <w:rPr>
          <w:rFonts w:ascii="仿宋_GB2312" w:eastAsia="仿宋_GB2312" w:hAnsi="仿宋" w:hint="eastAsia"/>
          <w:sz w:val="28"/>
          <w:szCs w:val="28"/>
        </w:rPr>
        <w:t>[1]习近平，《决胜全面建成小康社会 夺取新时代中国特色社会主义伟大胜利——在中国共产党第十九次全国代表大会上的报告》，人民出版社，2017年10月。</w:t>
      </w:r>
    </w:p>
    <w:p w:rsidR="00C500E7" w:rsidRPr="004167F2" w:rsidRDefault="00C500E7" w:rsidP="00C500E7">
      <w:pPr>
        <w:spacing w:after="0" w:line="500" w:lineRule="atLeast"/>
        <w:ind w:firstLineChars="200" w:firstLine="560"/>
        <w:rPr>
          <w:rFonts w:ascii="仿宋_GB2312" w:eastAsia="仿宋_GB2312" w:hAnsi="仿宋"/>
          <w:sz w:val="28"/>
          <w:szCs w:val="28"/>
        </w:rPr>
      </w:pPr>
      <w:r w:rsidRPr="004167F2">
        <w:rPr>
          <w:rFonts w:ascii="仿宋_GB2312" w:eastAsia="仿宋_GB2312" w:hAnsi="仿宋" w:hint="eastAsia"/>
          <w:sz w:val="28"/>
          <w:szCs w:val="28"/>
        </w:rPr>
        <w:t>[2]《十三届全国人大一次会议在京闭幕 习近平发表重要讲话》，《人民日报》，2018年3月21日。</w:t>
      </w:r>
    </w:p>
    <w:p w:rsidR="00C500E7" w:rsidRPr="004167F2" w:rsidRDefault="00C500E7" w:rsidP="00C500E7">
      <w:pPr>
        <w:spacing w:after="0" w:line="500" w:lineRule="atLeast"/>
        <w:ind w:firstLineChars="200" w:firstLine="560"/>
        <w:rPr>
          <w:rFonts w:ascii="仿宋_GB2312" w:eastAsia="仿宋_GB2312" w:hAnsi="仿宋"/>
          <w:sz w:val="28"/>
          <w:szCs w:val="28"/>
        </w:rPr>
      </w:pPr>
      <w:r w:rsidRPr="004167F2">
        <w:rPr>
          <w:rFonts w:ascii="仿宋_GB2312" w:eastAsia="仿宋_GB2312" w:hAnsi="仿宋" w:hint="eastAsia"/>
          <w:sz w:val="28"/>
          <w:szCs w:val="28"/>
        </w:rPr>
        <w:t>[3]《习近平同金正恩举行会谈》，《人民日报》，2018年3月29日。</w:t>
      </w:r>
    </w:p>
    <w:p w:rsidR="00C500E7" w:rsidRPr="004167F2" w:rsidRDefault="00C500E7" w:rsidP="00C500E7">
      <w:pPr>
        <w:spacing w:after="0" w:line="500" w:lineRule="atLeast"/>
        <w:ind w:firstLineChars="200" w:firstLine="560"/>
        <w:rPr>
          <w:rFonts w:ascii="仿宋_GB2312" w:eastAsia="仿宋_GB2312" w:hAnsi="仿宋"/>
          <w:sz w:val="28"/>
          <w:szCs w:val="28"/>
        </w:rPr>
      </w:pPr>
      <w:r w:rsidRPr="004167F2">
        <w:rPr>
          <w:rFonts w:ascii="仿宋_GB2312" w:eastAsia="仿宋_GB2312" w:hAnsi="仿宋" w:hint="eastAsia"/>
          <w:sz w:val="28"/>
          <w:szCs w:val="28"/>
        </w:rPr>
        <w:t>[4]习近平，《开创共同繁荣 创新引领未来——在博鳌亚洲论坛2018年年会开幕式上的主旨演讲》，《人民日报》，2018年4月11日。</w:t>
      </w:r>
    </w:p>
    <w:p w:rsidR="00C500E7" w:rsidRDefault="00C500E7" w:rsidP="00C500E7">
      <w:pPr>
        <w:spacing w:after="0" w:line="500" w:lineRule="atLeast"/>
        <w:ind w:firstLineChars="200" w:firstLine="560"/>
        <w:rPr>
          <w:rFonts w:ascii="仿宋_GB2312" w:eastAsia="仿宋_GB2312" w:hAnsi="仿宋" w:hint="eastAsia"/>
          <w:sz w:val="28"/>
          <w:szCs w:val="28"/>
        </w:rPr>
      </w:pPr>
      <w:r w:rsidRPr="004167F2">
        <w:rPr>
          <w:rFonts w:ascii="仿宋_GB2312" w:eastAsia="仿宋_GB2312" w:hAnsi="仿宋" w:hint="eastAsia"/>
          <w:sz w:val="28"/>
          <w:szCs w:val="28"/>
        </w:rPr>
        <w:t>[5]《中印领导人非正式会晤达成广泛共识》，《人民日报》，2018年4月29日。</w:t>
      </w:r>
    </w:p>
    <w:p w:rsidR="004358AB" w:rsidRPr="00C500E7" w:rsidRDefault="00C500E7" w:rsidP="00C500E7">
      <w:pPr>
        <w:spacing w:after="0" w:line="500" w:lineRule="atLeast"/>
        <w:ind w:firstLineChars="200" w:firstLine="560"/>
        <w:rPr>
          <w:rFonts w:ascii="仿宋_GB2312" w:eastAsia="仿宋_GB2312" w:hAnsi="仿宋"/>
          <w:sz w:val="28"/>
          <w:szCs w:val="28"/>
        </w:rPr>
      </w:pPr>
      <w:r w:rsidRPr="004167F2">
        <w:rPr>
          <w:rFonts w:ascii="仿宋_GB2312" w:eastAsia="仿宋_GB2312" w:hAnsi="仿宋" w:hint="eastAsia"/>
          <w:sz w:val="28"/>
          <w:szCs w:val="28"/>
        </w:rPr>
        <w:t>[6]《习近平谈治国理政（第二卷）》，外文出版社，2017年11月。</w:t>
      </w:r>
    </w:p>
    <w:sectPr w:rsidR="004358AB" w:rsidRPr="00C500E7"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3A2" w:rsidRDefault="00BA13A2" w:rsidP="00C500E7">
      <w:pPr>
        <w:spacing w:after="0"/>
      </w:pPr>
      <w:r>
        <w:separator/>
      </w:r>
    </w:p>
  </w:endnote>
  <w:endnote w:type="continuationSeparator" w:id="0">
    <w:p w:rsidR="00BA13A2" w:rsidRDefault="00BA13A2" w:rsidP="00C500E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3A2" w:rsidRDefault="00BA13A2" w:rsidP="00C500E7">
      <w:pPr>
        <w:spacing w:after="0"/>
      </w:pPr>
      <w:r>
        <w:separator/>
      </w:r>
    </w:p>
  </w:footnote>
  <w:footnote w:type="continuationSeparator" w:id="0">
    <w:p w:rsidR="00BA13A2" w:rsidRDefault="00BA13A2" w:rsidP="00C500E7">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6133"/>
    <w:rsid w:val="004358AB"/>
    <w:rsid w:val="008B7726"/>
    <w:rsid w:val="00922092"/>
    <w:rsid w:val="00BA13A2"/>
    <w:rsid w:val="00C500E7"/>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500E7"/>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C500E7"/>
    <w:rPr>
      <w:rFonts w:ascii="Tahoma" w:hAnsi="Tahoma"/>
      <w:sz w:val="18"/>
      <w:szCs w:val="18"/>
    </w:rPr>
  </w:style>
  <w:style w:type="paragraph" w:styleId="a4">
    <w:name w:val="footer"/>
    <w:basedOn w:val="a"/>
    <w:link w:val="Char0"/>
    <w:uiPriority w:val="99"/>
    <w:semiHidden/>
    <w:unhideWhenUsed/>
    <w:rsid w:val="00C500E7"/>
    <w:pPr>
      <w:tabs>
        <w:tab w:val="center" w:pos="4153"/>
        <w:tab w:val="right" w:pos="8306"/>
      </w:tabs>
    </w:pPr>
    <w:rPr>
      <w:sz w:val="18"/>
      <w:szCs w:val="18"/>
    </w:rPr>
  </w:style>
  <w:style w:type="character" w:customStyle="1" w:styleId="Char0">
    <w:name w:val="页脚 Char"/>
    <w:basedOn w:val="a0"/>
    <w:link w:val="a4"/>
    <w:uiPriority w:val="99"/>
    <w:semiHidden/>
    <w:rsid w:val="00C500E7"/>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1365</Words>
  <Characters>7787</Characters>
  <Application>Microsoft Office Word</Application>
  <DocSecurity>0</DocSecurity>
  <Lines>64</Lines>
  <Paragraphs>18</Paragraphs>
  <ScaleCrop>false</ScaleCrop>
  <Company/>
  <LinksUpToDate>false</LinksUpToDate>
  <CharactersWithSpaces>9134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赵娜</cp:lastModifiedBy>
  <cp:revision>2</cp:revision>
  <dcterms:created xsi:type="dcterms:W3CDTF">2008-09-11T17:20:00Z</dcterms:created>
  <dcterms:modified xsi:type="dcterms:W3CDTF">2018-05-29T08:47:00Z</dcterms:modified>
</cp:coreProperties>
</file>