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EF3" w:rsidRPr="00441764" w:rsidRDefault="001A2EF3" w:rsidP="001A2EF3">
      <w:pPr>
        <w:widowControl/>
        <w:spacing w:line="580" w:lineRule="exact"/>
        <w:jc w:val="left"/>
        <w:rPr>
          <w:rFonts w:ascii="宋体" w:hAnsi="宋体"/>
          <w:b/>
          <w:color w:val="000000"/>
          <w:w w:val="78"/>
          <w:sz w:val="32"/>
          <w:szCs w:val="32"/>
        </w:rPr>
      </w:pPr>
    </w:p>
    <w:p w:rsidR="001A2EF3" w:rsidRPr="00C1384C" w:rsidRDefault="001A2EF3" w:rsidP="001A2EF3">
      <w:pPr>
        <w:widowControl/>
        <w:spacing w:line="580" w:lineRule="exact"/>
        <w:jc w:val="center"/>
        <w:rPr>
          <w:rFonts w:ascii="方正小标宋简体" w:eastAsia="方正小标宋简体"/>
          <w:b/>
          <w:color w:val="FF0000"/>
          <w:w w:val="78"/>
          <w:sz w:val="32"/>
          <w:szCs w:val="32"/>
        </w:rPr>
      </w:pPr>
    </w:p>
    <w:p w:rsidR="001A2EF3" w:rsidRPr="00C1384C" w:rsidRDefault="001A2EF3" w:rsidP="001A2EF3">
      <w:pPr>
        <w:widowControl/>
        <w:spacing w:line="580" w:lineRule="exact"/>
        <w:jc w:val="center"/>
        <w:rPr>
          <w:rFonts w:ascii="方正小标宋简体" w:eastAsia="方正小标宋简体"/>
          <w:b/>
          <w:color w:val="FF0000"/>
          <w:w w:val="78"/>
          <w:sz w:val="32"/>
          <w:szCs w:val="32"/>
        </w:rPr>
      </w:pPr>
    </w:p>
    <w:p w:rsidR="001A2EF3" w:rsidRPr="001F2319" w:rsidRDefault="001A2EF3" w:rsidP="001A2EF3">
      <w:pPr>
        <w:widowControl/>
        <w:jc w:val="center"/>
        <w:rPr>
          <w:rFonts w:ascii="方正小标宋简体" w:eastAsia="方正小标宋简体"/>
          <w:color w:val="FF0000"/>
          <w:spacing w:val="100"/>
          <w:w w:val="78"/>
          <w:sz w:val="80"/>
          <w:szCs w:val="80"/>
        </w:rPr>
      </w:pPr>
      <w:r w:rsidRPr="001F2319">
        <w:rPr>
          <w:rFonts w:ascii="方正小标宋简体" w:eastAsia="方正小标宋简体" w:hint="eastAsia"/>
          <w:color w:val="FF0000"/>
          <w:spacing w:val="100"/>
          <w:w w:val="78"/>
          <w:sz w:val="80"/>
          <w:szCs w:val="80"/>
        </w:rPr>
        <w:t>北京中医药大学文件</w:t>
      </w:r>
    </w:p>
    <w:p w:rsidR="001A2EF3" w:rsidRDefault="001A2EF3" w:rsidP="001A2EF3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1A2EF3" w:rsidRDefault="001A2EF3" w:rsidP="001A2EF3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1A2EF3" w:rsidRPr="00AF0374" w:rsidRDefault="001A2EF3" w:rsidP="001A2EF3">
      <w:pPr>
        <w:widowControl/>
        <w:spacing w:line="56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r w:rsidRPr="00F971C3">
        <w:rPr>
          <w:rFonts w:ascii="仿宋_GB2312" w:eastAsia="仿宋_GB2312" w:hint="eastAsia"/>
          <w:sz w:val="32"/>
          <w:szCs w:val="32"/>
        </w:rPr>
        <w:t>京</w:t>
      </w:r>
      <w:r w:rsidRPr="00F971C3">
        <w:rPr>
          <w:rFonts w:ascii="仿宋_GB2312" w:eastAsia="仿宋_GB2312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校</w:t>
      </w:r>
      <w:r>
        <w:rPr>
          <w:rFonts w:ascii="仿宋_GB2312" w:eastAsia="仿宋_GB2312"/>
          <w:sz w:val="32"/>
          <w:szCs w:val="32"/>
        </w:rPr>
        <w:t>发</w:t>
      </w:r>
      <w:r w:rsidRPr="00F971C3">
        <w:rPr>
          <w:rFonts w:ascii="仿宋_GB2312" w:eastAsia="仿宋_GB2312" w:hint="eastAsia"/>
          <w:sz w:val="32"/>
          <w:szCs w:val="32"/>
        </w:rPr>
        <w:t>〔20</w:t>
      </w:r>
      <w:r>
        <w:rPr>
          <w:rFonts w:ascii="仿宋_GB2312" w:eastAsia="仿宋_GB2312"/>
          <w:sz w:val="32"/>
          <w:szCs w:val="32"/>
        </w:rPr>
        <w:t>20</w:t>
      </w:r>
      <w:r w:rsidRPr="00F971C3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13</w:t>
      </w:r>
      <w:r w:rsidRPr="00F971C3">
        <w:rPr>
          <w:rFonts w:ascii="仿宋_GB2312" w:eastAsia="仿宋_GB2312" w:hint="eastAsia"/>
          <w:sz w:val="32"/>
          <w:szCs w:val="32"/>
        </w:rPr>
        <w:t>号</w:t>
      </w:r>
    </w:p>
    <w:bookmarkEnd w:id="0"/>
    <w:p w:rsidR="001A2EF3" w:rsidRDefault="001A2EF3" w:rsidP="001A2EF3">
      <w:pPr>
        <w:widowControl/>
        <w:spacing w:line="560" w:lineRule="exact"/>
        <w:jc w:val="center"/>
        <w:rPr>
          <w:rFonts w:ascii="仿宋_GB2312" w:eastAsia="仿宋_GB2312" w:hAnsi="宋体"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29844</wp:posOffset>
                </wp:positionV>
                <wp:extent cx="5667375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D700A" id="直接连接符 1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2.35pt" to="446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" strokecolor="red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      </w:t>
      </w:r>
      <w:r w:rsidRPr="00797933">
        <w:rPr>
          <w:rFonts w:ascii="仿宋_GB2312" w:eastAsia="仿宋_GB2312" w:hAnsi="宋体" w:hint="eastAsia"/>
          <w:bCs/>
          <w:sz w:val="32"/>
          <w:szCs w:val="32"/>
        </w:rPr>
        <w:t xml:space="preserve">             </w:t>
      </w:r>
    </w:p>
    <w:p w:rsidR="001A2EF3" w:rsidRDefault="001A2EF3" w:rsidP="001A2EF3">
      <w:pPr>
        <w:widowControl/>
        <w:spacing w:line="560" w:lineRule="exact"/>
        <w:jc w:val="center"/>
        <w:rPr>
          <w:rFonts w:ascii="仿宋_GB2312" w:eastAsia="仿宋_GB2312" w:hAnsi="宋体"/>
          <w:bCs/>
          <w:sz w:val="32"/>
          <w:szCs w:val="32"/>
        </w:rPr>
      </w:pPr>
    </w:p>
    <w:p w:rsidR="001A2EF3" w:rsidRPr="00DB03EF" w:rsidRDefault="001A2EF3" w:rsidP="001A2EF3">
      <w:pPr>
        <w:widowControl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DB03EF">
        <w:rPr>
          <w:rFonts w:ascii="方正小标宋简体" w:eastAsia="方正小标宋简体" w:hAnsi="宋体" w:hint="eastAsia"/>
          <w:bCs/>
          <w:sz w:val="44"/>
          <w:szCs w:val="44"/>
        </w:rPr>
        <w:t>北京中医药大学关于举办</w:t>
      </w:r>
    </w:p>
    <w:p w:rsidR="001A2EF3" w:rsidRPr="00DB03EF" w:rsidRDefault="001A2EF3" w:rsidP="001A2EF3">
      <w:pPr>
        <w:widowControl/>
        <w:spacing w:line="560" w:lineRule="exact"/>
        <w:jc w:val="center"/>
        <w:rPr>
          <w:rFonts w:ascii="仿宋_GB2312" w:eastAsia="仿宋_GB2312" w:hAnsi="宋体"/>
          <w:bCs/>
          <w:sz w:val="32"/>
          <w:szCs w:val="32"/>
        </w:rPr>
      </w:pPr>
      <w:r w:rsidRPr="00DB03EF">
        <w:rPr>
          <w:rFonts w:ascii="方正小标宋简体" w:eastAsia="方正小标宋简体" w:hAnsi="宋体" w:hint="eastAsia"/>
          <w:bCs/>
          <w:sz w:val="44"/>
          <w:szCs w:val="44"/>
        </w:rPr>
        <w:t>第十六届心理</w:t>
      </w:r>
      <w:proofErr w:type="gramStart"/>
      <w:r w:rsidRPr="00DB03EF">
        <w:rPr>
          <w:rFonts w:ascii="方正小标宋简体" w:eastAsia="方正小标宋简体" w:hAnsi="宋体" w:hint="eastAsia"/>
          <w:bCs/>
          <w:sz w:val="44"/>
          <w:szCs w:val="44"/>
        </w:rPr>
        <w:t>文化月</w:t>
      </w:r>
      <w:proofErr w:type="gramEnd"/>
      <w:r w:rsidRPr="00DB03EF">
        <w:rPr>
          <w:rFonts w:ascii="方正小标宋简体" w:eastAsia="方正小标宋简体" w:hAnsi="宋体" w:hint="eastAsia"/>
          <w:bCs/>
          <w:sz w:val="44"/>
          <w:szCs w:val="44"/>
        </w:rPr>
        <w:t>活动的通知</w:t>
      </w:r>
    </w:p>
    <w:p w:rsidR="001A2EF3" w:rsidRDefault="001A2EF3" w:rsidP="001A2EF3">
      <w:pPr>
        <w:widowControl/>
        <w:spacing w:line="560" w:lineRule="exact"/>
        <w:rPr>
          <w:rFonts w:ascii="仿宋_GB2312" w:eastAsia="仿宋_GB2312" w:hAnsi="宋体" w:hint="eastAsia"/>
          <w:bCs/>
          <w:sz w:val="32"/>
          <w:szCs w:val="32"/>
        </w:rPr>
      </w:pPr>
    </w:p>
    <w:p w:rsidR="001A2EF3" w:rsidRDefault="001A2EF3" w:rsidP="001A2EF3">
      <w:pPr>
        <w:widowControl/>
        <w:spacing w:line="560" w:lineRule="exact"/>
        <w:rPr>
          <w:rFonts w:ascii="仿宋_GB2312" w:eastAsia="仿宋_GB2312" w:hAnsi="宋体"/>
          <w:bCs/>
          <w:sz w:val="32"/>
          <w:szCs w:val="32"/>
        </w:rPr>
      </w:pPr>
      <w:r w:rsidRPr="00DB03EF">
        <w:rPr>
          <w:rFonts w:ascii="仿宋_GB2312" w:eastAsia="仿宋_GB2312" w:hAnsi="宋体" w:hint="eastAsia"/>
          <w:bCs/>
          <w:sz w:val="32"/>
          <w:szCs w:val="32"/>
        </w:rPr>
        <w:t>校内各有关部门：</w:t>
      </w:r>
    </w:p>
    <w:p w:rsidR="001A2EF3" w:rsidRPr="00DB03EF" w:rsidRDefault="001A2EF3" w:rsidP="001A2EF3">
      <w:pPr>
        <w:widowControl/>
        <w:spacing w:line="560" w:lineRule="exact"/>
        <w:ind w:leftChars="50" w:left="105" w:firstLineChars="150" w:firstLine="480"/>
        <w:rPr>
          <w:rFonts w:ascii="仿宋_GB2312" w:eastAsia="仿宋_GB2312" w:hAnsi="宋体" w:hint="eastAsia"/>
          <w:bCs/>
          <w:sz w:val="32"/>
          <w:szCs w:val="32"/>
        </w:rPr>
      </w:pPr>
      <w:r w:rsidRPr="00DB03EF">
        <w:rPr>
          <w:rFonts w:ascii="仿宋_GB2312" w:eastAsia="仿宋_GB2312" w:hAnsi="宋体" w:hint="eastAsia"/>
          <w:bCs/>
          <w:sz w:val="32"/>
          <w:szCs w:val="32"/>
        </w:rPr>
        <w:t>北京中医药大学第十六届心理</w:t>
      </w:r>
      <w:proofErr w:type="gramStart"/>
      <w:r w:rsidRPr="00DB03EF">
        <w:rPr>
          <w:rFonts w:ascii="仿宋_GB2312" w:eastAsia="仿宋_GB2312" w:hAnsi="宋体" w:hint="eastAsia"/>
          <w:bCs/>
          <w:sz w:val="32"/>
          <w:szCs w:val="32"/>
        </w:rPr>
        <w:t>文化月</w:t>
      </w:r>
      <w:proofErr w:type="gramEnd"/>
      <w:r w:rsidRPr="00DB03EF">
        <w:rPr>
          <w:rFonts w:ascii="仿宋_GB2312" w:eastAsia="仿宋_GB2312" w:hAnsi="宋体" w:hint="eastAsia"/>
          <w:bCs/>
          <w:sz w:val="32"/>
          <w:szCs w:val="32"/>
        </w:rPr>
        <w:t>活动将于2020年3月9日至4月10日举行。正值新型冠状病毒肺炎疫情防控关键时期，为响应教育部和北京市教委要求，做好特殊时期心理健康教育工作，提高居家及留校学生心身健康水平，本届心理</w:t>
      </w:r>
      <w:proofErr w:type="gramStart"/>
      <w:r w:rsidRPr="00DB03EF">
        <w:rPr>
          <w:rFonts w:ascii="仿宋_GB2312" w:eastAsia="仿宋_GB2312" w:hAnsi="宋体" w:hint="eastAsia"/>
          <w:bCs/>
          <w:sz w:val="32"/>
          <w:szCs w:val="32"/>
        </w:rPr>
        <w:t>文化月</w:t>
      </w:r>
      <w:proofErr w:type="gramEnd"/>
      <w:r w:rsidRPr="00DB03EF">
        <w:rPr>
          <w:rFonts w:ascii="仿宋_GB2312" w:eastAsia="仿宋_GB2312" w:hAnsi="宋体" w:hint="eastAsia"/>
          <w:bCs/>
          <w:sz w:val="32"/>
          <w:szCs w:val="32"/>
        </w:rPr>
        <w:t>特设立与抗击疫情有关的心理主题——“不</w:t>
      </w:r>
      <w:proofErr w:type="gramStart"/>
      <w:r w:rsidRPr="00DB03EF">
        <w:rPr>
          <w:rFonts w:ascii="仿宋_GB2312" w:eastAsia="仿宋_GB2312" w:hAnsi="宋体" w:hint="eastAsia"/>
          <w:bCs/>
          <w:sz w:val="32"/>
          <w:szCs w:val="32"/>
        </w:rPr>
        <w:t>恚不</w:t>
      </w:r>
      <w:proofErr w:type="gramEnd"/>
      <w:r w:rsidRPr="00DB03EF">
        <w:rPr>
          <w:rFonts w:ascii="仿宋_GB2312" w:eastAsia="仿宋_GB2312" w:hAnsi="宋体" w:hint="eastAsia"/>
          <w:bCs/>
          <w:sz w:val="32"/>
          <w:szCs w:val="32"/>
        </w:rPr>
        <w:t>嗔，</w:t>
      </w:r>
      <w:proofErr w:type="gramStart"/>
      <w:r w:rsidRPr="00DB03EF">
        <w:rPr>
          <w:rFonts w:ascii="仿宋_GB2312" w:eastAsia="仿宋_GB2312" w:hAnsi="宋体" w:hint="eastAsia"/>
          <w:bCs/>
          <w:sz w:val="32"/>
          <w:szCs w:val="32"/>
        </w:rPr>
        <w:t>恬愉</w:t>
      </w:r>
      <w:proofErr w:type="gramEnd"/>
      <w:r w:rsidRPr="00DB03EF">
        <w:rPr>
          <w:rFonts w:ascii="仿宋_GB2312" w:eastAsia="仿宋_GB2312" w:hAnsi="宋体" w:hint="eastAsia"/>
          <w:bCs/>
          <w:sz w:val="32"/>
          <w:szCs w:val="32"/>
        </w:rPr>
        <w:t>为</w:t>
      </w:r>
      <w:proofErr w:type="gramStart"/>
      <w:r w:rsidRPr="00DB03EF">
        <w:rPr>
          <w:rFonts w:ascii="仿宋_GB2312" w:eastAsia="仿宋_GB2312" w:hAnsi="宋体" w:hint="eastAsia"/>
          <w:bCs/>
          <w:sz w:val="32"/>
          <w:szCs w:val="32"/>
        </w:rPr>
        <w:t>务</w:t>
      </w:r>
      <w:proofErr w:type="gramEnd"/>
      <w:r w:rsidRPr="00DB03EF">
        <w:rPr>
          <w:rFonts w:ascii="仿宋_GB2312" w:eastAsia="仿宋_GB2312" w:hAnsi="宋体" w:hint="eastAsia"/>
          <w:bCs/>
          <w:sz w:val="32"/>
          <w:szCs w:val="32"/>
        </w:rPr>
        <w:t>”。</w:t>
      </w:r>
    </w:p>
    <w:p w:rsidR="001A2EF3" w:rsidRPr="00DB03EF" w:rsidRDefault="001A2EF3" w:rsidP="001A2EF3">
      <w:pPr>
        <w:widowControl/>
        <w:spacing w:line="560" w:lineRule="exact"/>
        <w:ind w:leftChars="50" w:left="105" w:firstLineChars="150" w:firstLine="480"/>
        <w:rPr>
          <w:rFonts w:ascii="仿宋_GB2312" w:eastAsia="仿宋_GB2312" w:hAnsi="宋体" w:hint="eastAsia"/>
          <w:bCs/>
          <w:sz w:val="32"/>
          <w:szCs w:val="32"/>
        </w:rPr>
      </w:pPr>
      <w:r w:rsidRPr="00DB03EF">
        <w:rPr>
          <w:rFonts w:ascii="仿宋_GB2312" w:eastAsia="仿宋_GB2312" w:hAnsi="宋体" w:hint="eastAsia"/>
          <w:bCs/>
          <w:sz w:val="32"/>
          <w:szCs w:val="32"/>
        </w:rPr>
        <w:t>为适应疫情防控及延期开学期间心理健康教育的特殊需求和要求，学校将面向全校师生开展广泛的线上心理活动，并视疫</w:t>
      </w:r>
      <w:r w:rsidRPr="00DB03EF">
        <w:rPr>
          <w:rFonts w:ascii="仿宋_GB2312" w:eastAsia="仿宋_GB2312" w:hAnsi="宋体" w:hint="eastAsia"/>
          <w:bCs/>
          <w:sz w:val="32"/>
          <w:szCs w:val="32"/>
        </w:rPr>
        <w:lastRenderedPageBreak/>
        <w:t>情发展及国家要求开展部分线下活动，各学院可结合自身实际与学生需求，举办具有本学院特色的符合特殊时期特点的心理</w:t>
      </w:r>
      <w:proofErr w:type="gramStart"/>
      <w:r w:rsidRPr="00DB03EF">
        <w:rPr>
          <w:rFonts w:ascii="仿宋_GB2312" w:eastAsia="仿宋_GB2312" w:hAnsi="宋体" w:hint="eastAsia"/>
          <w:bCs/>
          <w:sz w:val="32"/>
          <w:szCs w:val="32"/>
        </w:rPr>
        <w:t>文化月</w:t>
      </w:r>
      <w:proofErr w:type="gramEnd"/>
      <w:r w:rsidRPr="00DB03EF">
        <w:rPr>
          <w:rFonts w:ascii="仿宋_GB2312" w:eastAsia="仿宋_GB2312" w:hAnsi="宋体" w:hint="eastAsia"/>
          <w:bCs/>
          <w:sz w:val="32"/>
          <w:szCs w:val="32"/>
        </w:rPr>
        <w:t>活动。</w:t>
      </w:r>
    </w:p>
    <w:p w:rsidR="001A2EF3" w:rsidRPr="00DB03EF" w:rsidRDefault="001A2EF3" w:rsidP="001A2EF3">
      <w:pPr>
        <w:widowControl/>
        <w:spacing w:line="560" w:lineRule="exact"/>
        <w:ind w:leftChars="50" w:left="105" w:firstLineChars="150" w:firstLine="480"/>
        <w:rPr>
          <w:rFonts w:ascii="仿宋_GB2312" w:eastAsia="仿宋_GB2312" w:hAnsi="宋体" w:hint="eastAsia"/>
          <w:bCs/>
          <w:sz w:val="32"/>
          <w:szCs w:val="32"/>
        </w:rPr>
      </w:pPr>
      <w:r w:rsidRPr="00DB03EF">
        <w:rPr>
          <w:rFonts w:ascii="仿宋_GB2312" w:eastAsia="仿宋_GB2312" w:hAnsi="宋体" w:hint="eastAsia"/>
          <w:bCs/>
          <w:sz w:val="32"/>
          <w:szCs w:val="32"/>
        </w:rPr>
        <w:t>本届心理</w:t>
      </w:r>
      <w:proofErr w:type="gramStart"/>
      <w:r w:rsidRPr="00DB03EF">
        <w:rPr>
          <w:rFonts w:ascii="仿宋_GB2312" w:eastAsia="仿宋_GB2312" w:hAnsi="宋体" w:hint="eastAsia"/>
          <w:bCs/>
          <w:sz w:val="32"/>
          <w:szCs w:val="32"/>
        </w:rPr>
        <w:t>文化月</w:t>
      </w:r>
      <w:proofErr w:type="gramEnd"/>
      <w:r w:rsidRPr="00DB03EF">
        <w:rPr>
          <w:rFonts w:ascii="仿宋_GB2312" w:eastAsia="仿宋_GB2312" w:hAnsi="宋体" w:hint="eastAsia"/>
          <w:bCs/>
          <w:sz w:val="32"/>
          <w:szCs w:val="32"/>
        </w:rPr>
        <w:t>活动由学工部大学生心理健康教育与咨询中心主办，</w:t>
      </w:r>
      <w:proofErr w:type="gramStart"/>
      <w:r w:rsidRPr="00DB03EF">
        <w:rPr>
          <w:rFonts w:ascii="仿宋_GB2312" w:eastAsia="仿宋_GB2312" w:hAnsi="宋体" w:hint="eastAsia"/>
          <w:bCs/>
          <w:sz w:val="32"/>
          <w:szCs w:val="32"/>
        </w:rPr>
        <w:t>研</w:t>
      </w:r>
      <w:proofErr w:type="gramEnd"/>
      <w:r w:rsidRPr="00DB03EF">
        <w:rPr>
          <w:rFonts w:ascii="仿宋_GB2312" w:eastAsia="仿宋_GB2312" w:hAnsi="宋体" w:hint="eastAsia"/>
          <w:bCs/>
          <w:sz w:val="32"/>
          <w:szCs w:val="32"/>
        </w:rPr>
        <w:t>工部、校团委、保卫处、后勤处、宣传部及各学院协办，请各相关部门、学院积极组织师生参加活动，共同办好本届文化月。</w:t>
      </w:r>
    </w:p>
    <w:p w:rsidR="001A2EF3" w:rsidRPr="00DB03EF" w:rsidRDefault="001A2EF3" w:rsidP="001A2EF3">
      <w:pPr>
        <w:widowControl/>
        <w:spacing w:line="560" w:lineRule="exact"/>
        <w:ind w:leftChars="50" w:left="105" w:firstLineChars="150" w:firstLine="480"/>
        <w:rPr>
          <w:rFonts w:ascii="仿宋_GB2312" w:eastAsia="仿宋_GB2312" w:hAnsi="宋体"/>
          <w:bCs/>
          <w:sz w:val="32"/>
          <w:szCs w:val="32"/>
        </w:rPr>
      </w:pPr>
      <w:r w:rsidRPr="00DB03EF">
        <w:rPr>
          <w:rFonts w:ascii="仿宋_GB2312" w:eastAsia="仿宋_GB2312" w:hAnsi="宋体" w:hint="eastAsia"/>
          <w:bCs/>
          <w:sz w:val="32"/>
          <w:szCs w:val="32"/>
        </w:rPr>
        <w:t>特此通知。</w:t>
      </w:r>
    </w:p>
    <w:p w:rsidR="001A2EF3" w:rsidRPr="00DB03EF" w:rsidRDefault="001A2EF3" w:rsidP="001A2EF3">
      <w:pPr>
        <w:widowControl/>
        <w:spacing w:line="560" w:lineRule="exact"/>
        <w:ind w:leftChars="50" w:left="105" w:firstLineChars="150" w:firstLine="480"/>
        <w:rPr>
          <w:rFonts w:ascii="仿宋_GB2312" w:eastAsia="仿宋_GB2312" w:hAnsi="宋体"/>
          <w:bCs/>
          <w:sz w:val="32"/>
          <w:szCs w:val="32"/>
        </w:rPr>
      </w:pPr>
    </w:p>
    <w:p w:rsidR="001A2EF3" w:rsidRPr="00DB03EF" w:rsidRDefault="001A2EF3" w:rsidP="001A2EF3">
      <w:pPr>
        <w:widowControl/>
        <w:spacing w:line="560" w:lineRule="exact"/>
        <w:ind w:leftChars="50" w:left="105" w:firstLineChars="150" w:firstLine="480"/>
        <w:rPr>
          <w:rFonts w:ascii="仿宋_GB2312" w:eastAsia="仿宋_GB2312" w:hAnsi="宋体"/>
          <w:bCs/>
          <w:sz w:val="32"/>
          <w:szCs w:val="32"/>
        </w:rPr>
      </w:pPr>
      <w:r w:rsidRPr="00DB03EF">
        <w:rPr>
          <w:rFonts w:ascii="仿宋_GB2312" w:eastAsia="仿宋_GB2312" w:hAnsi="宋体" w:hint="eastAsia"/>
          <w:bCs/>
          <w:sz w:val="32"/>
          <w:szCs w:val="32"/>
        </w:rPr>
        <w:t>附件：北京中医药大学第十六届心理</w:t>
      </w:r>
      <w:proofErr w:type="gramStart"/>
      <w:r w:rsidRPr="00DB03EF">
        <w:rPr>
          <w:rFonts w:ascii="仿宋_GB2312" w:eastAsia="仿宋_GB2312" w:hAnsi="宋体" w:hint="eastAsia"/>
          <w:bCs/>
          <w:sz w:val="32"/>
          <w:szCs w:val="32"/>
        </w:rPr>
        <w:t>文化月</w:t>
      </w:r>
      <w:proofErr w:type="gramEnd"/>
      <w:r w:rsidRPr="00DB03EF">
        <w:rPr>
          <w:rFonts w:ascii="仿宋_GB2312" w:eastAsia="仿宋_GB2312" w:hAnsi="宋体" w:hint="eastAsia"/>
          <w:bCs/>
          <w:sz w:val="32"/>
          <w:szCs w:val="32"/>
        </w:rPr>
        <w:t>活动方案</w:t>
      </w:r>
    </w:p>
    <w:p w:rsidR="001A2EF3" w:rsidRPr="00953A9A" w:rsidRDefault="001A2EF3" w:rsidP="001A2EF3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</w:p>
    <w:p w:rsidR="001A2EF3" w:rsidRDefault="001A2EF3" w:rsidP="001A2EF3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</w:p>
    <w:p w:rsidR="001A2EF3" w:rsidRDefault="001A2EF3" w:rsidP="001A2EF3">
      <w:pPr>
        <w:widowControl/>
        <w:spacing w:line="560" w:lineRule="exact"/>
        <w:ind w:firstLineChars="1600" w:firstLine="5120"/>
        <w:rPr>
          <w:rFonts w:ascii="仿宋_GB2312" w:eastAsia="仿宋_GB2312" w:hAnsi="宋体"/>
          <w:bCs/>
          <w:sz w:val="32"/>
          <w:szCs w:val="32"/>
        </w:rPr>
      </w:pPr>
      <w:r w:rsidRPr="00BF7DBF">
        <w:rPr>
          <w:rFonts w:ascii="仿宋_GB2312" w:eastAsia="仿宋_GB2312" w:hAnsi="宋体" w:hint="eastAsia"/>
          <w:bCs/>
          <w:sz w:val="32"/>
          <w:szCs w:val="32"/>
        </w:rPr>
        <w:t>北京中医药大学</w:t>
      </w:r>
    </w:p>
    <w:p w:rsidR="001A2EF3" w:rsidRPr="00BF7DBF" w:rsidRDefault="001A2EF3" w:rsidP="001A2EF3">
      <w:pPr>
        <w:widowControl/>
        <w:spacing w:line="560" w:lineRule="exact"/>
        <w:ind w:firstLineChars="1600" w:firstLine="512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2020年2月24日</w:t>
      </w:r>
    </w:p>
    <w:p w:rsidR="001A2EF3" w:rsidRPr="00441764" w:rsidRDefault="001A2EF3" w:rsidP="001A2EF3">
      <w:pPr>
        <w:spacing w:line="560" w:lineRule="exact"/>
        <w:outlineLvl w:val="1"/>
        <w:rPr>
          <w:rFonts w:ascii="仿宋_GB2312" w:eastAsia="仿宋_GB2312" w:hAnsi="宋体"/>
          <w:b/>
          <w:color w:val="FF0000"/>
          <w:sz w:val="44"/>
          <w:szCs w:val="44"/>
        </w:rPr>
      </w:pPr>
    </w:p>
    <w:p w:rsidR="001A2EF3" w:rsidRPr="00441764" w:rsidRDefault="001A2EF3" w:rsidP="001A2EF3">
      <w:pPr>
        <w:spacing w:line="560" w:lineRule="exact"/>
        <w:outlineLvl w:val="1"/>
        <w:rPr>
          <w:rFonts w:ascii="仿宋_GB2312" w:eastAsia="仿宋_GB2312" w:hAnsi="宋体"/>
          <w:b/>
          <w:color w:val="FF0000"/>
          <w:sz w:val="44"/>
          <w:szCs w:val="44"/>
        </w:rPr>
      </w:pPr>
    </w:p>
    <w:p w:rsidR="001A2EF3" w:rsidRPr="00441764" w:rsidRDefault="001A2EF3" w:rsidP="001A2EF3">
      <w:pPr>
        <w:spacing w:line="560" w:lineRule="exact"/>
        <w:outlineLvl w:val="1"/>
        <w:rPr>
          <w:rFonts w:ascii="仿宋_GB2312" w:eastAsia="仿宋_GB2312" w:hAnsi="宋体"/>
          <w:b/>
          <w:color w:val="FF0000"/>
          <w:sz w:val="44"/>
          <w:szCs w:val="44"/>
        </w:rPr>
      </w:pPr>
    </w:p>
    <w:p w:rsidR="001A2EF3" w:rsidRDefault="001A2EF3" w:rsidP="001A2EF3">
      <w:pPr>
        <w:spacing w:line="560" w:lineRule="exact"/>
        <w:outlineLvl w:val="1"/>
        <w:rPr>
          <w:rFonts w:ascii="仿宋_GB2312" w:eastAsia="仿宋_GB2312" w:hAnsi="宋体" w:hint="eastAsia"/>
          <w:b/>
          <w:color w:val="FF0000"/>
          <w:sz w:val="44"/>
          <w:szCs w:val="44"/>
        </w:rPr>
      </w:pPr>
    </w:p>
    <w:p w:rsidR="001A2EF3" w:rsidRPr="00441764" w:rsidRDefault="001A2EF3" w:rsidP="001A2EF3">
      <w:pPr>
        <w:spacing w:line="560" w:lineRule="exact"/>
        <w:outlineLvl w:val="1"/>
        <w:rPr>
          <w:rFonts w:ascii="仿宋_GB2312" w:eastAsia="仿宋_GB2312" w:hAnsi="宋体"/>
          <w:b/>
          <w:color w:val="FF0000"/>
          <w:sz w:val="44"/>
          <w:szCs w:val="44"/>
        </w:rPr>
      </w:pPr>
    </w:p>
    <w:p w:rsidR="001A2EF3" w:rsidRDefault="001A2EF3" w:rsidP="001A2EF3">
      <w:pPr>
        <w:spacing w:line="560" w:lineRule="exact"/>
        <w:outlineLvl w:val="1"/>
        <w:rPr>
          <w:rFonts w:ascii="仿宋_GB2312" w:eastAsia="仿宋_GB2312" w:hAnsi="宋体" w:hint="eastAsia"/>
          <w:b/>
          <w:color w:val="FF0000"/>
          <w:sz w:val="44"/>
          <w:szCs w:val="44"/>
        </w:rPr>
      </w:pPr>
    </w:p>
    <w:p w:rsidR="001A2EF3" w:rsidRDefault="001A2EF3" w:rsidP="001A2EF3">
      <w:pPr>
        <w:spacing w:line="560" w:lineRule="exact"/>
        <w:outlineLvl w:val="1"/>
        <w:rPr>
          <w:rFonts w:ascii="仿宋_GB2312" w:eastAsia="仿宋_GB2312" w:hAnsi="宋体" w:hint="eastAsia"/>
          <w:b/>
          <w:color w:val="FF0000"/>
          <w:sz w:val="44"/>
          <w:szCs w:val="44"/>
        </w:rPr>
      </w:pPr>
    </w:p>
    <w:p w:rsidR="001A2EF3" w:rsidRDefault="001A2EF3" w:rsidP="001A2EF3">
      <w:pPr>
        <w:spacing w:line="560" w:lineRule="exact"/>
        <w:outlineLvl w:val="1"/>
        <w:rPr>
          <w:rFonts w:ascii="仿宋_GB2312" w:eastAsia="仿宋_GB2312" w:hAnsi="宋体" w:hint="eastAsia"/>
          <w:b/>
          <w:color w:val="FF0000"/>
          <w:sz w:val="44"/>
          <w:szCs w:val="44"/>
        </w:rPr>
      </w:pPr>
    </w:p>
    <w:p w:rsidR="001A2EF3" w:rsidRDefault="001A2EF3" w:rsidP="001A2EF3">
      <w:pPr>
        <w:spacing w:line="400" w:lineRule="exact"/>
        <w:rPr>
          <w:rFonts w:ascii="仿宋_GB2312" w:eastAsia="仿宋_GB2312" w:hAnsi="宋体" w:hint="eastAsia"/>
          <w:b/>
          <w:color w:val="FF0000"/>
          <w:sz w:val="44"/>
          <w:szCs w:val="44"/>
        </w:rPr>
      </w:pPr>
    </w:p>
    <w:p w:rsidR="001A2EF3" w:rsidRDefault="001A2EF3" w:rsidP="001A2EF3">
      <w:pPr>
        <w:spacing w:line="400" w:lineRule="exact"/>
        <w:rPr>
          <w:rFonts w:ascii="仿宋_GB2312" w:eastAsia="仿宋_GB2312" w:hAnsi="宋体" w:hint="eastAsia"/>
          <w:b/>
          <w:color w:val="FF0000"/>
          <w:sz w:val="44"/>
          <w:szCs w:val="44"/>
        </w:rPr>
      </w:pPr>
    </w:p>
    <w:p w:rsidR="001A2EF3" w:rsidRPr="004A5933" w:rsidRDefault="001A2EF3" w:rsidP="001A2EF3">
      <w:pPr>
        <w:spacing w:line="400" w:lineRule="exact"/>
        <w:rPr>
          <w:rFonts w:ascii="黑体" w:eastAsia="黑体" w:hAnsi="黑体" w:hint="eastAsia"/>
          <w:sz w:val="32"/>
          <w:szCs w:val="32"/>
        </w:rPr>
      </w:pPr>
      <w:r w:rsidRPr="004A5933">
        <w:rPr>
          <w:rFonts w:ascii="黑体" w:eastAsia="黑体" w:hAnsi="黑体" w:hint="eastAsia"/>
          <w:sz w:val="32"/>
          <w:szCs w:val="32"/>
        </w:rPr>
        <w:t>附件</w:t>
      </w:r>
    </w:p>
    <w:p w:rsidR="001A2EF3" w:rsidRPr="002A26E0" w:rsidRDefault="001A2EF3" w:rsidP="001A2EF3">
      <w:pPr>
        <w:spacing w:line="560" w:lineRule="exact"/>
        <w:jc w:val="center"/>
        <w:rPr>
          <w:rFonts w:ascii="方正小标宋简体" w:eastAsia="方正小标宋简体" w:cs="宋体-18030" w:hint="eastAsia"/>
          <w:sz w:val="44"/>
          <w:szCs w:val="44"/>
        </w:rPr>
      </w:pPr>
      <w:r w:rsidRPr="002A26E0">
        <w:rPr>
          <w:rFonts w:ascii="方正小标宋简体" w:eastAsia="方正小标宋简体" w:cs="宋体-18030" w:hint="eastAsia"/>
          <w:sz w:val="44"/>
          <w:szCs w:val="44"/>
        </w:rPr>
        <w:t>北京中医药大学第十六届心理文化月</w:t>
      </w:r>
    </w:p>
    <w:p w:rsidR="001A2EF3" w:rsidRPr="002A26E0" w:rsidRDefault="001A2EF3" w:rsidP="001A2EF3">
      <w:pPr>
        <w:spacing w:line="560" w:lineRule="exact"/>
        <w:jc w:val="center"/>
        <w:rPr>
          <w:rFonts w:ascii="方正小标宋简体" w:eastAsia="方正小标宋简体" w:cs="宋体-18030" w:hint="eastAsia"/>
          <w:sz w:val="44"/>
          <w:szCs w:val="44"/>
        </w:rPr>
      </w:pPr>
      <w:r w:rsidRPr="002A26E0">
        <w:rPr>
          <w:rFonts w:ascii="方正小标宋简体" w:eastAsia="方正小标宋简体" w:cs="宋体-18030" w:hint="eastAsia"/>
          <w:sz w:val="44"/>
          <w:szCs w:val="44"/>
        </w:rPr>
        <w:t>活动方案</w:t>
      </w:r>
    </w:p>
    <w:p w:rsidR="001A2EF3" w:rsidRPr="002A26E0" w:rsidRDefault="001A2EF3" w:rsidP="001A2EF3">
      <w:pPr>
        <w:spacing w:line="560" w:lineRule="exact"/>
        <w:jc w:val="center"/>
        <w:rPr>
          <w:rFonts w:ascii="方正小标宋简体" w:eastAsia="方正小标宋简体" w:cs="宋体-18030" w:hint="eastAsia"/>
          <w:sz w:val="36"/>
          <w:szCs w:val="36"/>
        </w:rPr>
      </w:pPr>
    </w:p>
    <w:p w:rsidR="001A2EF3" w:rsidRPr="002A26E0" w:rsidRDefault="001A2EF3" w:rsidP="001A2EF3">
      <w:pPr>
        <w:spacing w:line="560" w:lineRule="exact"/>
        <w:ind w:firstLineChars="196" w:firstLine="627"/>
        <w:rPr>
          <w:rFonts w:ascii="仿宋_GB2312" w:eastAsia="仿宋_GB2312" w:hint="eastAsia"/>
          <w:sz w:val="32"/>
          <w:szCs w:val="32"/>
        </w:rPr>
      </w:pPr>
      <w:r w:rsidRPr="002A26E0">
        <w:rPr>
          <w:rFonts w:ascii="黑体" w:eastAsia="黑体" w:hAnsi="黑体" w:hint="eastAsia"/>
          <w:sz w:val="32"/>
          <w:szCs w:val="32"/>
        </w:rPr>
        <w:t>一、活动主题：</w:t>
      </w:r>
      <w:r w:rsidRPr="002A26E0">
        <w:rPr>
          <w:rFonts w:ascii="仿宋_GB2312" w:eastAsia="仿宋_GB2312" w:hint="eastAsia"/>
          <w:sz w:val="32"/>
          <w:szCs w:val="32"/>
        </w:rPr>
        <w:t>不</w:t>
      </w:r>
      <w:proofErr w:type="gramStart"/>
      <w:r w:rsidRPr="002A26E0">
        <w:rPr>
          <w:rFonts w:ascii="仿宋_GB2312" w:eastAsia="仿宋_GB2312" w:hint="eastAsia"/>
          <w:sz w:val="32"/>
          <w:szCs w:val="32"/>
        </w:rPr>
        <w:t>恚不</w:t>
      </w:r>
      <w:proofErr w:type="gramEnd"/>
      <w:r w:rsidRPr="002A26E0">
        <w:rPr>
          <w:rFonts w:ascii="仿宋_GB2312" w:eastAsia="仿宋_GB2312" w:hint="eastAsia"/>
          <w:sz w:val="32"/>
          <w:szCs w:val="32"/>
        </w:rPr>
        <w:t>嗔，</w:t>
      </w:r>
      <w:proofErr w:type="gramStart"/>
      <w:r w:rsidRPr="002A26E0">
        <w:rPr>
          <w:rFonts w:ascii="仿宋_GB2312" w:eastAsia="仿宋_GB2312" w:hint="eastAsia"/>
          <w:sz w:val="32"/>
          <w:szCs w:val="32"/>
        </w:rPr>
        <w:t>恬愉</w:t>
      </w:r>
      <w:proofErr w:type="gramEnd"/>
      <w:r w:rsidRPr="002A26E0">
        <w:rPr>
          <w:rFonts w:ascii="仿宋_GB2312" w:eastAsia="仿宋_GB2312" w:hint="eastAsia"/>
          <w:sz w:val="32"/>
          <w:szCs w:val="32"/>
        </w:rPr>
        <w:t>为</w:t>
      </w:r>
      <w:proofErr w:type="gramStart"/>
      <w:r w:rsidRPr="002A26E0">
        <w:rPr>
          <w:rFonts w:ascii="仿宋_GB2312" w:eastAsia="仿宋_GB2312" w:hint="eastAsia"/>
          <w:sz w:val="32"/>
          <w:szCs w:val="32"/>
        </w:rPr>
        <w:t>务</w:t>
      </w:r>
      <w:proofErr w:type="gramEnd"/>
    </w:p>
    <w:p w:rsidR="001A2EF3" w:rsidRPr="002A26E0" w:rsidRDefault="001A2EF3" w:rsidP="001A2EF3">
      <w:pPr>
        <w:spacing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 w:rsidRPr="002A26E0">
        <w:rPr>
          <w:rFonts w:ascii="黑体" w:eastAsia="黑体" w:hAnsi="黑体" w:hint="eastAsia"/>
          <w:sz w:val="32"/>
          <w:szCs w:val="32"/>
        </w:rPr>
        <w:t>二、目的意义</w:t>
      </w:r>
    </w:p>
    <w:p w:rsidR="001A2EF3" w:rsidRPr="002A26E0" w:rsidRDefault="001A2EF3" w:rsidP="001A2EF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26E0">
        <w:rPr>
          <w:rFonts w:ascii="仿宋_GB2312" w:eastAsia="仿宋_GB2312" w:hint="eastAsia"/>
          <w:sz w:val="32"/>
          <w:szCs w:val="32"/>
        </w:rPr>
        <w:t>以“不</w:t>
      </w:r>
      <w:proofErr w:type="gramStart"/>
      <w:r w:rsidRPr="002A26E0">
        <w:rPr>
          <w:rFonts w:ascii="仿宋_GB2312" w:eastAsia="仿宋_GB2312" w:hint="eastAsia"/>
          <w:sz w:val="32"/>
          <w:szCs w:val="32"/>
        </w:rPr>
        <w:t>恚不</w:t>
      </w:r>
      <w:proofErr w:type="gramEnd"/>
      <w:r w:rsidRPr="002A26E0">
        <w:rPr>
          <w:rFonts w:ascii="仿宋_GB2312" w:eastAsia="仿宋_GB2312" w:hint="eastAsia"/>
          <w:sz w:val="32"/>
          <w:szCs w:val="32"/>
        </w:rPr>
        <w:t>嗔，</w:t>
      </w:r>
      <w:proofErr w:type="gramStart"/>
      <w:r w:rsidRPr="002A26E0">
        <w:rPr>
          <w:rFonts w:ascii="仿宋_GB2312" w:eastAsia="仿宋_GB2312" w:hint="eastAsia"/>
          <w:sz w:val="32"/>
          <w:szCs w:val="32"/>
        </w:rPr>
        <w:t>恬愉</w:t>
      </w:r>
      <w:proofErr w:type="gramEnd"/>
      <w:r w:rsidRPr="002A26E0">
        <w:rPr>
          <w:rFonts w:ascii="仿宋_GB2312" w:eastAsia="仿宋_GB2312" w:hint="eastAsia"/>
          <w:sz w:val="32"/>
          <w:szCs w:val="32"/>
        </w:rPr>
        <w:t>为</w:t>
      </w:r>
      <w:proofErr w:type="gramStart"/>
      <w:r w:rsidRPr="002A26E0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2A26E0">
        <w:rPr>
          <w:rFonts w:ascii="仿宋_GB2312" w:eastAsia="仿宋_GB2312" w:hint="eastAsia"/>
          <w:sz w:val="32"/>
          <w:szCs w:val="32"/>
        </w:rPr>
        <w:t>”为主题，取意《黄帝内经·素问·上古天真论》“适嗜欲于世俗之间，无</w:t>
      </w:r>
      <w:proofErr w:type="gramStart"/>
      <w:r w:rsidRPr="002A26E0">
        <w:rPr>
          <w:rFonts w:ascii="仿宋_GB2312" w:eastAsia="仿宋_GB2312" w:hint="eastAsia"/>
          <w:sz w:val="32"/>
          <w:szCs w:val="32"/>
        </w:rPr>
        <w:t>恚</w:t>
      </w:r>
      <w:proofErr w:type="gramEnd"/>
      <w:r w:rsidRPr="002A26E0">
        <w:rPr>
          <w:rFonts w:ascii="仿宋_GB2312" w:eastAsia="仿宋_GB2312" w:hint="eastAsia"/>
          <w:sz w:val="32"/>
          <w:szCs w:val="32"/>
        </w:rPr>
        <w:t>嗔之心，行不欲离于</w:t>
      </w:r>
      <w:proofErr w:type="gramStart"/>
      <w:r w:rsidRPr="002A26E0">
        <w:rPr>
          <w:rFonts w:ascii="仿宋_GB2312" w:eastAsia="仿宋_GB2312" w:hint="eastAsia"/>
          <w:sz w:val="32"/>
          <w:szCs w:val="32"/>
        </w:rPr>
        <w:t>世</w:t>
      </w:r>
      <w:proofErr w:type="gramEnd"/>
      <w:r w:rsidRPr="002A26E0">
        <w:rPr>
          <w:rFonts w:ascii="仿宋_GB2312" w:eastAsia="仿宋_GB2312" w:hint="eastAsia"/>
          <w:sz w:val="32"/>
          <w:szCs w:val="32"/>
        </w:rPr>
        <w:t>，被服章，举不欲观于俗，外不劳形于事，内无思想之患，以</w:t>
      </w:r>
      <w:proofErr w:type="gramStart"/>
      <w:r w:rsidRPr="002A26E0">
        <w:rPr>
          <w:rFonts w:ascii="仿宋_GB2312" w:eastAsia="仿宋_GB2312" w:hint="eastAsia"/>
          <w:sz w:val="32"/>
          <w:szCs w:val="32"/>
        </w:rPr>
        <w:t>恬愉</w:t>
      </w:r>
      <w:proofErr w:type="gramEnd"/>
      <w:r w:rsidRPr="002A26E0">
        <w:rPr>
          <w:rFonts w:ascii="仿宋_GB2312" w:eastAsia="仿宋_GB2312" w:hint="eastAsia"/>
          <w:sz w:val="32"/>
          <w:szCs w:val="32"/>
        </w:rPr>
        <w:t>为</w:t>
      </w:r>
      <w:proofErr w:type="gramStart"/>
      <w:r w:rsidRPr="002A26E0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2A26E0">
        <w:rPr>
          <w:rFonts w:ascii="仿宋_GB2312" w:eastAsia="仿宋_GB2312" w:hint="eastAsia"/>
          <w:sz w:val="32"/>
          <w:szCs w:val="32"/>
        </w:rPr>
        <w:t>，以自得为功，形体</w:t>
      </w:r>
      <w:proofErr w:type="gramStart"/>
      <w:r w:rsidRPr="002A26E0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2A26E0">
        <w:rPr>
          <w:rFonts w:ascii="仿宋_GB2312" w:eastAsia="仿宋_GB2312" w:hint="eastAsia"/>
          <w:sz w:val="32"/>
          <w:szCs w:val="32"/>
        </w:rPr>
        <w:t>敝，精神不散，亦可以百数。”旨在抗击疫情的关键时期，通过中医特色心理文化活动，面对疫情和困难，情绪稳定，平和理性，镇静不</w:t>
      </w:r>
      <w:proofErr w:type="gramStart"/>
      <w:r w:rsidRPr="002A26E0">
        <w:rPr>
          <w:rFonts w:ascii="仿宋_GB2312" w:eastAsia="仿宋_GB2312" w:hint="eastAsia"/>
          <w:sz w:val="32"/>
          <w:szCs w:val="32"/>
        </w:rPr>
        <w:t>躁</w:t>
      </w:r>
      <w:proofErr w:type="gramEnd"/>
      <w:r w:rsidRPr="002A26E0">
        <w:rPr>
          <w:rFonts w:ascii="仿宋_GB2312" w:eastAsia="仿宋_GB2312" w:hint="eastAsia"/>
          <w:sz w:val="32"/>
          <w:szCs w:val="32"/>
        </w:rPr>
        <w:t>，安静愉快，悠然自得。</w:t>
      </w:r>
    </w:p>
    <w:p w:rsidR="001A2EF3" w:rsidRPr="002A26E0" w:rsidRDefault="001A2EF3" w:rsidP="001A2EF3">
      <w:pPr>
        <w:spacing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 w:rsidRPr="002A26E0">
        <w:rPr>
          <w:rFonts w:ascii="黑体" w:eastAsia="黑体" w:hAnsi="黑体" w:hint="eastAsia"/>
          <w:sz w:val="32"/>
          <w:szCs w:val="32"/>
        </w:rPr>
        <w:t>三、活动内容</w:t>
      </w:r>
    </w:p>
    <w:p w:rsidR="001A2EF3" w:rsidRPr="002A26E0" w:rsidRDefault="001A2EF3" w:rsidP="001A2EF3">
      <w:pPr>
        <w:spacing w:line="560" w:lineRule="exact"/>
        <w:ind w:firstLineChars="196" w:firstLine="630"/>
        <w:contextualSpacing/>
        <w:rPr>
          <w:rFonts w:ascii="仿宋_GB2312" w:eastAsia="仿宋_GB2312" w:hint="eastAsia"/>
          <w:b/>
          <w:sz w:val="32"/>
          <w:szCs w:val="32"/>
        </w:rPr>
      </w:pPr>
      <w:r w:rsidRPr="002A26E0">
        <w:rPr>
          <w:rFonts w:ascii="仿宋_GB2312" w:eastAsia="仿宋_GB2312" w:hint="eastAsia"/>
          <w:b/>
          <w:sz w:val="32"/>
          <w:szCs w:val="32"/>
        </w:rPr>
        <w:t>1.抗“疫”线上特色心理成果征集</w:t>
      </w:r>
    </w:p>
    <w:p w:rsidR="001A2EF3" w:rsidRPr="002A26E0" w:rsidRDefault="001A2EF3" w:rsidP="001A2EF3">
      <w:pPr>
        <w:spacing w:line="560" w:lineRule="exact"/>
        <w:ind w:firstLineChars="196" w:firstLine="627"/>
        <w:contextualSpacing/>
        <w:rPr>
          <w:rFonts w:ascii="仿宋_GB2312" w:eastAsia="仿宋_GB2312" w:hint="eastAsia"/>
          <w:sz w:val="32"/>
          <w:szCs w:val="32"/>
        </w:rPr>
      </w:pPr>
      <w:r w:rsidRPr="002A26E0">
        <w:rPr>
          <w:rFonts w:ascii="仿宋_GB2312" w:eastAsia="仿宋_GB2312" w:hint="eastAsia"/>
          <w:sz w:val="32"/>
          <w:szCs w:val="32"/>
        </w:rPr>
        <w:t>（1）“罩不住”的笑容照片征集——征集各类创意口罩表情。通过征集创意口罩表情，帮助学生记住这个特殊时刻，记录自己在特殊时刻的积极心态和应对策略。</w:t>
      </w:r>
    </w:p>
    <w:p w:rsidR="001A2EF3" w:rsidRPr="002A26E0" w:rsidRDefault="001A2EF3" w:rsidP="001A2EF3">
      <w:pPr>
        <w:spacing w:line="560" w:lineRule="exact"/>
        <w:ind w:firstLineChars="196" w:firstLine="627"/>
        <w:contextualSpacing/>
        <w:rPr>
          <w:rFonts w:ascii="仿宋_GB2312" w:eastAsia="仿宋_GB2312" w:hint="eastAsia"/>
          <w:sz w:val="32"/>
          <w:szCs w:val="32"/>
        </w:rPr>
      </w:pPr>
      <w:r w:rsidRPr="002A26E0">
        <w:rPr>
          <w:rFonts w:ascii="仿宋_GB2312" w:eastAsia="仿宋_GB2312" w:hint="eastAsia"/>
          <w:sz w:val="32"/>
          <w:szCs w:val="32"/>
        </w:rPr>
        <w:t>（2）“抖抖”更健康——征集抗“疫”趣味小妙招，提供学生在家自我心身适</w:t>
      </w:r>
      <w:proofErr w:type="gramStart"/>
      <w:r w:rsidRPr="002A26E0">
        <w:rPr>
          <w:rFonts w:ascii="仿宋_GB2312" w:eastAsia="仿宋_GB2312" w:hint="eastAsia"/>
          <w:sz w:val="32"/>
          <w:szCs w:val="32"/>
        </w:rPr>
        <w:t>的抖音视频</w:t>
      </w:r>
      <w:proofErr w:type="gramEnd"/>
      <w:r w:rsidRPr="002A26E0">
        <w:rPr>
          <w:rFonts w:ascii="仿宋_GB2312" w:eastAsia="仿宋_GB2312" w:hint="eastAsia"/>
          <w:sz w:val="32"/>
          <w:szCs w:val="32"/>
        </w:rPr>
        <w:t>。记录疫情期间，生活中发生的与疫情相关的点滴小事，提供相互支持的生活技巧，传递生活智慧。</w:t>
      </w:r>
    </w:p>
    <w:p w:rsidR="001A2EF3" w:rsidRPr="002A26E0" w:rsidRDefault="001A2EF3" w:rsidP="001A2EF3">
      <w:pPr>
        <w:spacing w:line="560" w:lineRule="exact"/>
        <w:ind w:firstLineChars="196" w:firstLine="627"/>
        <w:contextualSpacing/>
        <w:rPr>
          <w:rFonts w:ascii="仿宋_GB2312" w:eastAsia="仿宋_GB2312" w:hint="eastAsia"/>
          <w:sz w:val="32"/>
          <w:szCs w:val="32"/>
        </w:rPr>
      </w:pPr>
      <w:r w:rsidRPr="002A26E0">
        <w:rPr>
          <w:rFonts w:ascii="仿宋_GB2312" w:eastAsia="仿宋_GB2312" w:hint="eastAsia"/>
          <w:sz w:val="32"/>
          <w:szCs w:val="32"/>
        </w:rPr>
        <w:t>（3）线上运动CP——沙发男VS.被窝女，通过趣味配对方式，共同打卡健身、完成任务，号召假期间通过健康减脂方式，</w:t>
      </w:r>
      <w:r w:rsidRPr="002A26E0">
        <w:rPr>
          <w:rFonts w:ascii="仿宋_GB2312" w:eastAsia="仿宋_GB2312" w:hint="eastAsia"/>
          <w:sz w:val="32"/>
          <w:szCs w:val="32"/>
        </w:rPr>
        <w:lastRenderedPageBreak/>
        <w:t>合理安排饮食、坚持适当室内运动方式、健康作息。</w:t>
      </w:r>
    </w:p>
    <w:p w:rsidR="001A2EF3" w:rsidRPr="002A26E0" w:rsidRDefault="001A2EF3" w:rsidP="001A2EF3">
      <w:pPr>
        <w:spacing w:line="560" w:lineRule="exact"/>
        <w:ind w:firstLineChars="196" w:firstLine="627"/>
        <w:contextualSpacing/>
        <w:rPr>
          <w:rFonts w:ascii="仿宋_GB2312" w:eastAsia="仿宋_GB2312" w:hint="eastAsia"/>
          <w:sz w:val="32"/>
          <w:szCs w:val="32"/>
        </w:rPr>
      </w:pPr>
      <w:r w:rsidRPr="002A26E0">
        <w:rPr>
          <w:rFonts w:ascii="仿宋_GB2312" w:eastAsia="仿宋_GB2312" w:hint="eastAsia"/>
          <w:sz w:val="32"/>
          <w:szCs w:val="32"/>
        </w:rPr>
        <w:t>时间：2018年3月～4月</w:t>
      </w:r>
    </w:p>
    <w:p w:rsidR="001A2EF3" w:rsidRPr="002A26E0" w:rsidRDefault="001A2EF3" w:rsidP="001A2EF3">
      <w:pPr>
        <w:spacing w:line="560" w:lineRule="exact"/>
        <w:ind w:firstLineChars="196" w:firstLine="627"/>
        <w:contextualSpacing/>
        <w:rPr>
          <w:rFonts w:ascii="仿宋_GB2312" w:eastAsia="仿宋_GB2312" w:hint="eastAsia"/>
          <w:sz w:val="32"/>
          <w:szCs w:val="32"/>
        </w:rPr>
      </w:pPr>
      <w:r w:rsidRPr="002A26E0">
        <w:rPr>
          <w:rFonts w:ascii="仿宋_GB2312" w:eastAsia="仿宋_GB2312" w:hint="eastAsia"/>
          <w:sz w:val="32"/>
          <w:szCs w:val="32"/>
        </w:rPr>
        <w:t>目的：群策群力，采用征集方式，征集学生居家或留校生活中，自我放松、稳定情绪的照片、点子、短视频等，进行评比，适合大众的方式可以通过公众</w:t>
      </w:r>
      <w:proofErr w:type="gramStart"/>
      <w:r w:rsidRPr="002A26E0">
        <w:rPr>
          <w:rFonts w:ascii="仿宋_GB2312" w:eastAsia="仿宋_GB2312" w:hint="eastAsia"/>
          <w:sz w:val="32"/>
          <w:szCs w:val="32"/>
        </w:rPr>
        <w:t>号推广</w:t>
      </w:r>
      <w:proofErr w:type="gramEnd"/>
      <w:r w:rsidRPr="002A26E0">
        <w:rPr>
          <w:rFonts w:ascii="仿宋_GB2312" w:eastAsia="仿宋_GB2312" w:hint="eastAsia"/>
          <w:sz w:val="32"/>
          <w:szCs w:val="32"/>
        </w:rPr>
        <w:t>使用。</w:t>
      </w:r>
    </w:p>
    <w:p w:rsidR="001A2EF3" w:rsidRPr="002A26E0" w:rsidRDefault="001A2EF3" w:rsidP="001A2EF3">
      <w:pPr>
        <w:spacing w:line="560" w:lineRule="exact"/>
        <w:ind w:firstLineChars="196" w:firstLine="630"/>
        <w:contextualSpacing/>
        <w:rPr>
          <w:rFonts w:ascii="仿宋_GB2312" w:eastAsia="仿宋_GB2312" w:hint="eastAsia"/>
          <w:b/>
          <w:sz w:val="32"/>
          <w:szCs w:val="32"/>
        </w:rPr>
      </w:pPr>
      <w:r w:rsidRPr="002A26E0">
        <w:rPr>
          <w:rFonts w:ascii="仿宋_GB2312" w:eastAsia="仿宋_GB2312" w:hint="eastAsia"/>
          <w:b/>
          <w:sz w:val="32"/>
          <w:szCs w:val="32"/>
        </w:rPr>
        <w:t>2.线上心理健康知识推送及线上课程</w:t>
      </w:r>
      <w:proofErr w:type="gramStart"/>
      <w:r w:rsidRPr="002A26E0">
        <w:rPr>
          <w:rFonts w:ascii="仿宋_GB2312" w:eastAsia="仿宋_GB2312" w:hint="eastAsia"/>
          <w:b/>
          <w:sz w:val="32"/>
          <w:szCs w:val="32"/>
        </w:rPr>
        <w:t>课程</w:t>
      </w:r>
      <w:proofErr w:type="gramEnd"/>
      <w:r w:rsidRPr="002A26E0">
        <w:rPr>
          <w:rFonts w:ascii="仿宋_GB2312" w:eastAsia="仿宋_GB2312" w:hint="eastAsia"/>
          <w:b/>
          <w:sz w:val="32"/>
          <w:szCs w:val="32"/>
        </w:rPr>
        <w:t>、专家讲座</w:t>
      </w:r>
    </w:p>
    <w:p w:rsidR="001A2EF3" w:rsidRPr="002A26E0" w:rsidRDefault="001A2EF3" w:rsidP="001A2EF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26E0">
        <w:rPr>
          <w:rFonts w:ascii="仿宋_GB2312" w:eastAsia="仿宋_GB2312" w:hint="eastAsia"/>
          <w:sz w:val="32"/>
          <w:szCs w:val="32"/>
        </w:rPr>
        <w:t>通过杏林之</w:t>
      </w:r>
      <w:proofErr w:type="gramStart"/>
      <w:r w:rsidRPr="002A26E0">
        <w:rPr>
          <w:rFonts w:ascii="仿宋_GB2312" w:eastAsia="仿宋_GB2312" w:hint="eastAsia"/>
          <w:sz w:val="32"/>
          <w:szCs w:val="32"/>
        </w:rPr>
        <w:t>声公众号</w:t>
      </w:r>
      <w:proofErr w:type="gramEnd"/>
      <w:r w:rsidRPr="002A26E0">
        <w:rPr>
          <w:rFonts w:ascii="仿宋_GB2312" w:eastAsia="仿宋_GB2312" w:hint="eastAsia"/>
          <w:sz w:val="32"/>
          <w:szCs w:val="32"/>
        </w:rPr>
        <w:t>，定期推送心理健康知识，包括疫情中自我调适方法，居家学习时间管理策略，与家庭相处方法，两地分居恋爱策略、疫情后回校生活、学习节奏变化带来的心理问题、变化调整等问题对策。</w:t>
      </w:r>
    </w:p>
    <w:p w:rsidR="001A2EF3" w:rsidRPr="002A26E0" w:rsidRDefault="001A2EF3" w:rsidP="001A2EF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2A26E0">
        <w:rPr>
          <w:rFonts w:ascii="仿宋_GB2312" w:eastAsia="仿宋_GB2312" w:hint="eastAsia"/>
          <w:sz w:val="32"/>
          <w:szCs w:val="32"/>
        </w:rPr>
        <w:t>收集线</w:t>
      </w:r>
      <w:proofErr w:type="gramEnd"/>
      <w:r w:rsidRPr="002A26E0">
        <w:rPr>
          <w:rFonts w:ascii="仿宋_GB2312" w:eastAsia="仿宋_GB2312" w:hint="eastAsia"/>
          <w:sz w:val="32"/>
          <w:szCs w:val="32"/>
        </w:rPr>
        <w:t>上心理学课程资源，</w:t>
      </w:r>
      <w:proofErr w:type="gramStart"/>
      <w:r w:rsidRPr="002A26E0">
        <w:rPr>
          <w:rFonts w:ascii="仿宋_GB2312" w:eastAsia="仿宋_GB2312" w:hint="eastAsia"/>
          <w:sz w:val="32"/>
          <w:szCs w:val="32"/>
        </w:rPr>
        <w:t>包括网</w:t>
      </w:r>
      <w:proofErr w:type="gramEnd"/>
      <w:r w:rsidRPr="002A26E0">
        <w:rPr>
          <w:rFonts w:ascii="仿宋_GB2312" w:eastAsia="仿宋_GB2312" w:hint="eastAsia"/>
          <w:sz w:val="32"/>
          <w:szCs w:val="32"/>
        </w:rPr>
        <w:t>易公开课、喜马拉雅、</w:t>
      </w:r>
      <w:proofErr w:type="gramStart"/>
      <w:r w:rsidRPr="002A26E0">
        <w:rPr>
          <w:rFonts w:ascii="仿宋_GB2312" w:eastAsia="仿宋_GB2312" w:hint="eastAsia"/>
          <w:sz w:val="32"/>
          <w:szCs w:val="32"/>
        </w:rPr>
        <w:t>哔</w:t>
      </w:r>
      <w:proofErr w:type="gramEnd"/>
      <w:r w:rsidRPr="002A26E0">
        <w:rPr>
          <w:rFonts w:ascii="仿宋_GB2312" w:eastAsia="仿宋_GB2312" w:hint="eastAsia"/>
          <w:sz w:val="32"/>
          <w:szCs w:val="32"/>
        </w:rPr>
        <w:t>哩</w:t>
      </w:r>
      <w:proofErr w:type="gramStart"/>
      <w:r w:rsidRPr="002A26E0">
        <w:rPr>
          <w:rFonts w:ascii="仿宋_GB2312" w:eastAsia="仿宋_GB2312" w:hint="eastAsia"/>
          <w:sz w:val="32"/>
          <w:szCs w:val="32"/>
        </w:rPr>
        <w:t>哔</w:t>
      </w:r>
      <w:proofErr w:type="gramEnd"/>
      <w:r w:rsidRPr="002A26E0">
        <w:rPr>
          <w:rFonts w:ascii="仿宋_GB2312" w:eastAsia="仿宋_GB2312" w:hint="eastAsia"/>
          <w:sz w:val="32"/>
          <w:szCs w:val="32"/>
        </w:rPr>
        <w:t>哩等APP，向学生推荐心理学课程资源，并鼓励组成线上学习小组，共同学习共同进步。</w:t>
      </w:r>
    </w:p>
    <w:p w:rsidR="001A2EF3" w:rsidRPr="002A26E0" w:rsidRDefault="001A2EF3" w:rsidP="001A2EF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26E0">
        <w:rPr>
          <w:rFonts w:ascii="仿宋_GB2312" w:eastAsia="仿宋_GB2312" w:hint="eastAsia"/>
          <w:sz w:val="32"/>
          <w:szCs w:val="32"/>
        </w:rPr>
        <w:t>邀请多名中医学专家，以网络课程形式推出中医特色心理健康知识讲座，进行线上推广。</w:t>
      </w:r>
    </w:p>
    <w:p w:rsidR="001A2EF3" w:rsidRPr="002A26E0" w:rsidRDefault="001A2EF3" w:rsidP="001A2EF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26E0">
        <w:rPr>
          <w:rFonts w:ascii="仿宋_GB2312" w:eastAsia="仿宋_GB2312" w:hint="eastAsia"/>
          <w:sz w:val="32"/>
          <w:szCs w:val="32"/>
        </w:rPr>
        <w:t>时间：3月～6月</w:t>
      </w:r>
    </w:p>
    <w:p w:rsidR="001A2EF3" w:rsidRPr="002A26E0" w:rsidRDefault="001A2EF3" w:rsidP="001A2EF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26E0">
        <w:rPr>
          <w:rFonts w:ascii="仿宋_GB2312" w:eastAsia="仿宋_GB2312" w:hint="eastAsia"/>
          <w:sz w:val="32"/>
          <w:szCs w:val="32"/>
        </w:rPr>
        <w:t>目的：增加学生在特殊时期及过度期面对心理困扰的应对技巧，提高心理健康水平。</w:t>
      </w:r>
    </w:p>
    <w:p w:rsidR="001A2EF3" w:rsidRPr="002A26E0" w:rsidRDefault="001A2EF3" w:rsidP="001A2EF3">
      <w:pPr>
        <w:spacing w:line="560" w:lineRule="exact"/>
        <w:ind w:firstLineChars="196" w:firstLine="630"/>
        <w:contextualSpacing/>
        <w:rPr>
          <w:rFonts w:ascii="仿宋_GB2312" w:eastAsia="仿宋_GB2312" w:hint="eastAsia"/>
          <w:b/>
          <w:sz w:val="32"/>
          <w:szCs w:val="32"/>
        </w:rPr>
      </w:pPr>
      <w:r w:rsidRPr="002A26E0">
        <w:rPr>
          <w:rFonts w:ascii="仿宋_GB2312" w:eastAsia="仿宋_GB2312" w:hint="eastAsia"/>
          <w:b/>
          <w:sz w:val="32"/>
          <w:szCs w:val="32"/>
        </w:rPr>
        <w:t>3.在线读书、电影、电视剧沙龙</w:t>
      </w:r>
    </w:p>
    <w:p w:rsidR="001A2EF3" w:rsidRDefault="001A2EF3" w:rsidP="001A2EF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26E0">
        <w:rPr>
          <w:rFonts w:ascii="仿宋_GB2312" w:eastAsia="仿宋_GB2312" w:hint="eastAsia"/>
          <w:sz w:val="32"/>
          <w:szCs w:val="32"/>
        </w:rPr>
        <w:t>推荐或学生自发选择居家期间，帮助自己度过闲暇时间或对个人</w:t>
      </w:r>
      <w:proofErr w:type="gramStart"/>
      <w:r w:rsidRPr="002A26E0">
        <w:rPr>
          <w:rFonts w:ascii="仿宋_GB2312" w:eastAsia="仿宋_GB2312" w:hint="eastAsia"/>
          <w:sz w:val="32"/>
          <w:szCs w:val="32"/>
        </w:rPr>
        <w:t>成熟帮助</w:t>
      </w:r>
      <w:proofErr w:type="gramEnd"/>
      <w:r w:rsidRPr="002A26E0">
        <w:rPr>
          <w:rFonts w:ascii="仿宋_GB2312" w:eastAsia="仿宋_GB2312" w:hint="eastAsia"/>
          <w:sz w:val="32"/>
          <w:szCs w:val="32"/>
        </w:rPr>
        <w:t>较大的书籍、电影、电视剧，组成线上沙龙，定期开展讨论、读书会、沙龙。</w:t>
      </w:r>
    </w:p>
    <w:p w:rsidR="001A2EF3" w:rsidRPr="002A26E0" w:rsidRDefault="001A2EF3" w:rsidP="001A2EF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A2EF3" w:rsidRPr="002A26E0" w:rsidRDefault="001A2EF3" w:rsidP="001A2EF3">
      <w:pPr>
        <w:spacing w:line="560" w:lineRule="exact"/>
        <w:ind w:firstLineChars="196" w:firstLine="630"/>
        <w:contextualSpacing/>
        <w:rPr>
          <w:rFonts w:ascii="仿宋_GB2312" w:eastAsia="仿宋_GB2312" w:hint="eastAsia"/>
          <w:b/>
          <w:sz w:val="32"/>
          <w:szCs w:val="32"/>
        </w:rPr>
      </w:pPr>
      <w:r w:rsidRPr="002A26E0">
        <w:rPr>
          <w:rFonts w:ascii="仿宋_GB2312" w:eastAsia="仿宋_GB2312" w:hint="eastAsia"/>
          <w:b/>
          <w:sz w:val="32"/>
          <w:szCs w:val="32"/>
        </w:rPr>
        <w:t>4.“中医与心理学”心理情景剧大赛（视开学情况调整）</w:t>
      </w:r>
    </w:p>
    <w:p w:rsidR="001A2EF3" w:rsidRPr="002A26E0" w:rsidRDefault="001A2EF3" w:rsidP="001A2EF3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2A26E0">
        <w:rPr>
          <w:rFonts w:ascii="仿宋_GB2312" w:eastAsia="仿宋_GB2312" w:hint="eastAsia"/>
          <w:color w:val="000000"/>
          <w:sz w:val="32"/>
          <w:szCs w:val="32"/>
        </w:rPr>
        <w:t>时间：2020年4～5月</w:t>
      </w:r>
    </w:p>
    <w:p w:rsidR="001A2EF3" w:rsidRPr="002A26E0" w:rsidRDefault="001A2EF3" w:rsidP="001A2EF3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2A26E0">
        <w:rPr>
          <w:rFonts w:ascii="仿宋_GB2312" w:eastAsia="仿宋_GB2312" w:hint="eastAsia"/>
          <w:color w:val="000000"/>
          <w:sz w:val="32"/>
          <w:szCs w:val="32"/>
        </w:rPr>
        <w:t>地点：良乡校区</w:t>
      </w:r>
    </w:p>
    <w:p w:rsidR="001A2EF3" w:rsidRPr="002A26E0" w:rsidRDefault="001A2EF3" w:rsidP="001A2EF3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2A26E0">
        <w:rPr>
          <w:rFonts w:ascii="仿宋_GB2312" w:eastAsia="仿宋_GB2312" w:hint="eastAsia"/>
          <w:color w:val="000000"/>
          <w:sz w:val="32"/>
          <w:szCs w:val="32"/>
        </w:rPr>
        <w:t>目的：提升大学生人际洞察、情绪管理、压力排解等能力，帮助大学生实现“不</w:t>
      </w:r>
      <w:proofErr w:type="gramStart"/>
      <w:r w:rsidRPr="002A26E0">
        <w:rPr>
          <w:rFonts w:ascii="仿宋_GB2312" w:eastAsia="仿宋_GB2312" w:hint="eastAsia"/>
          <w:color w:val="000000"/>
          <w:sz w:val="32"/>
          <w:szCs w:val="32"/>
        </w:rPr>
        <w:t>恚不</w:t>
      </w:r>
      <w:proofErr w:type="gramEnd"/>
      <w:r w:rsidRPr="002A26E0">
        <w:rPr>
          <w:rFonts w:ascii="仿宋_GB2312" w:eastAsia="仿宋_GB2312" w:hint="eastAsia"/>
          <w:color w:val="000000"/>
          <w:sz w:val="32"/>
          <w:szCs w:val="32"/>
        </w:rPr>
        <w:t>嗔，</w:t>
      </w:r>
      <w:proofErr w:type="gramStart"/>
      <w:r w:rsidRPr="002A26E0">
        <w:rPr>
          <w:rFonts w:ascii="仿宋_GB2312" w:eastAsia="仿宋_GB2312" w:hint="eastAsia"/>
          <w:sz w:val="32"/>
          <w:szCs w:val="32"/>
        </w:rPr>
        <w:t>恬愉</w:t>
      </w:r>
      <w:proofErr w:type="gramEnd"/>
      <w:r w:rsidRPr="002A26E0">
        <w:rPr>
          <w:rFonts w:ascii="仿宋_GB2312" w:eastAsia="仿宋_GB2312" w:hint="eastAsia"/>
          <w:sz w:val="32"/>
          <w:szCs w:val="32"/>
        </w:rPr>
        <w:t>为</w:t>
      </w:r>
      <w:proofErr w:type="gramStart"/>
      <w:r w:rsidRPr="002A26E0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2A26E0">
        <w:rPr>
          <w:rFonts w:ascii="仿宋_GB2312" w:eastAsia="仿宋_GB2312" w:hint="eastAsia"/>
          <w:color w:val="000000"/>
          <w:sz w:val="32"/>
          <w:szCs w:val="32"/>
        </w:rPr>
        <w:t>”，并应用中医学、心理学知识技能解决学习、生活实际问题，使同学们以更积极成熟的心态面对生活。</w:t>
      </w:r>
    </w:p>
    <w:p w:rsidR="001A2EF3" w:rsidRPr="002A26E0" w:rsidRDefault="001A2EF3" w:rsidP="001A2EF3">
      <w:pPr>
        <w:spacing w:line="560" w:lineRule="exact"/>
        <w:ind w:firstLineChars="196" w:firstLine="630"/>
        <w:contextualSpacing/>
        <w:rPr>
          <w:rFonts w:ascii="仿宋_GB2312" w:eastAsia="仿宋_GB2312" w:hint="eastAsia"/>
          <w:b/>
          <w:sz w:val="32"/>
          <w:szCs w:val="32"/>
        </w:rPr>
      </w:pPr>
      <w:r w:rsidRPr="002A26E0">
        <w:rPr>
          <w:rFonts w:ascii="仿宋_GB2312" w:eastAsia="仿宋_GB2312" w:hint="eastAsia"/>
          <w:b/>
          <w:sz w:val="32"/>
          <w:szCs w:val="32"/>
        </w:rPr>
        <w:t>5.各学院心理</w:t>
      </w:r>
      <w:proofErr w:type="gramStart"/>
      <w:r w:rsidRPr="002A26E0">
        <w:rPr>
          <w:rFonts w:ascii="仿宋_GB2312" w:eastAsia="仿宋_GB2312" w:hint="eastAsia"/>
          <w:b/>
          <w:sz w:val="32"/>
          <w:szCs w:val="32"/>
        </w:rPr>
        <w:t>文化月</w:t>
      </w:r>
      <w:proofErr w:type="gramEnd"/>
      <w:r w:rsidRPr="002A26E0">
        <w:rPr>
          <w:rFonts w:ascii="仿宋_GB2312" w:eastAsia="仿宋_GB2312" w:hint="eastAsia"/>
          <w:b/>
          <w:sz w:val="32"/>
          <w:szCs w:val="32"/>
        </w:rPr>
        <w:t>活动项目</w:t>
      </w:r>
    </w:p>
    <w:p w:rsidR="001A2EF3" w:rsidRPr="002A26E0" w:rsidRDefault="001A2EF3" w:rsidP="001A2EF3">
      <w:pPr>
        <w:spacing w:line="560" w:lineRule="exact"/>
        <w:ind w:firstLineChars="196" w:firstLine="627"/>
        <w:rPr>
          <w:rFonts w:ascii="仿宋_GB2312" w:eastAsia="仿宋_GB2312" w:hint="eastAsia"/>
          <w:sz w:val="32"/>
          <w:szCs w:val="32"/>
        </w:rPr>
      </w:pPr>
      <w:r w:rsidRPr="002A26E0">
        <w:rPr>
          <w:rFonts w:ascii="仿宋_GB2312" w:eastAsia="仿宋_GB2312" w:hint="eastAsia"/>
          <w:sz w:val="32"/>
          <w:szCs w:val="32"/>
        </w:rPr>
        <w:t>时间：2020年4～5月</w:t>
      </w:r>
    </w:p>
    <w:p w:rsidR="001A2EF3" w:rsidRPr="002A26E0" w:rsidRDefault="001A2EF3" w:rsidP="001A2EF3">
      <w:pPr>
        <w:spacing w:line="560" w:lineRule="exact"/>
        <w:ind w:firstLineChars="196" w:firstLine="627"/>
        <w:contextualSpacing/>
        <w:rPr>
          <w:rFonts w:ascii="仿宋_GB2312" w:eastAsia="仿宋_GB2312" w:hint="eastAsia"/>
          <w:color w:val="000000"/>
          <w:sz w:val="32"/>
          <w:szCs w:val="32"/>
        </w:rPr>
      </w:pPr>
      <w:r w:rsidRPr="002A26E0">
        <w:rPr>
          <w:rFonts w:ascii="仿宋_GB2312" w:eastAsia="仿宋_GB2312" w:hint="eastAsia"/>
          <w:color w:val="000000"/>
          <w:sz w:val="32"/>
          <w:szCs w:val="32"/>
        </w:rPr>
        <w:t>目的：各学院结合专业特点与学生需求，整合学院心理素质教育资源，为广大同学提供更多的心理关爱，协同营造我校良好的心理健康教育氛围，帮助广大同学树立正确的心理健康观，增强心理保健意识，提高心理品质，创造幸福生活。</w:t>
      </w:r>
    </w:p>
    <w:p w:rsidR="001A2EF3" w:rsidRPr="002A26E0" w:rsidRDefault="001A2EF3" w:rsidP="001A2EF3">
      <w:pPr>
        <w:spacing w:line="560" w:lineRule="exact"/>
        <w:ind w:firstLineChars="196" w:firstLine="630"/>
        <w:rPr>
          <w:rFonts w:ascii="仿宋_GB2312" w:eastAsia="仿宋_GB2312" w:cs="宋体-18030" w:hint="eastAsia"/>
          <w:b/>
          <w:sz w:val="32"/>
          <w:szCs w:val="32"/>
        </w:rPr>
      </w:pPr>
      <w:r w:rsidRPr="002A26E0">
        <w:rPr>
          <w:rFonts w:ascii="仿宋_GB2312" w:eastAsia="仿宋_GB2312" w:cs="宋体-18030" w:hint="eastAsia"/>
          <w:b/>
          <w:sz w:val="32"/>
          <w:szCs w:val="32"/>
        </w:rPr>
        <w:t>注：各项活动的详请，请密切关注海报及杏林之声</w:t>
      </w:r>
      <w:proofErr w:type="gramStart"/>
      <w:r w:rsidRPr="002A26E0">
        <w:rPr>
          <w:rFonts w:ascii="仿宋_GB2312" w:eastAsia="仿宋_GB2312" w:cs="宋体-18030" w:hint="eastAsia"/>
          <w:b/>
          <w:sz w:val="32"/>
          <w:szCs w:val="32"/>
        </w:rPr>
        <w:t>微信平台</w:t>
      </w:r>
      <w:proofErr w:type="gramEnd"/>
      <w:r w:rsidRPr="002A26E0">
        <w:rPr>
          <w:rFonts w:ascii="仿宋_GB2312" w:eastAsia="仿宋_GB2312" w:cs="宋体-18030" w:hint="eastAsia"/>
          <w:b/>
          <w:sz w:val="32"/>
          <w:szCs w:val="32"/>
        </w:rPr>
        <w:t>。</w:t>
      </w:r>
    </w:p>
    <w:p w:rsidR="001A2EF3" w:rsidRPr="002A26E0" w:rsidRDefault="001A2EF3" w:rsidP="001A2EF3">
      <w:pPr>
        <w:spacing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 w:rsidRPr="002A26E0">
        <w:rPr>
          <w:rFonts w:ascii="黑体" w:eastAsia="黑体" w:hAnsi="黑体" w:hint="eastAsia"/>
          <w:sz w:val="32"/>
          <w:szCs w:val="32"/>
        </w:rPr>
        <w:t>四、工作要求</w:t>
      </w:r>
    </w:p>
    <w:p w:rsidR="001A2EF3" w:rsidRPr="002A26E0" w:rsidRDefault="001A2EF3" w:rsidP="001A2EF3">
      <w:pPr>
        <w:spacing w:line="560" w:lineRule="exact"/>
        <w:ind w:firstLineChars="200" w:firstLine="640"/>
        <w:contextualSpacing/>
        <w:rPr>
          <w:rFonts w:ascii="仿宋_GB2312" w:eastAsia="仿宋_GB2312" w:hint="eastAsia"/>
          <w:sz w:val="32"/>
          <w:szCs w:val="32"/>
        </w:rPr>
      </w:pPr>
      <w:r w:rsidRPr="002A26E0">
        <w:rPr>
          <w:rFonts w:ascii="仿宋_GB2312" w:eastAsia="仿宋_GB2312" w:hint="eastAsia"/>
          <w:sz w:val="32"/>
          <w:szCs w:val="32"/>
        </w:rPr>
        <w:t>1.疫情特殊时期，落实教育部、北京市教委要求，“听指挥、少出门、不聚集”。做好心理教育引导工作，多渠道向学生宣传防控知识，对学生深入进行健康理念和自我保护教育，推进将生命教育、感恩教育、责任教育融入心理教育。</w:t>
      </w:r>
    </w:p>
    <w:p w:rsidR="001A2EF3" w:rsidRPr="002A26E0" w:rsidRDefault="001A2EF3" w:rsidP="001A2EF3">
      <w:pPr>
        <w:spacing w:line="560" w:lineRule="exact"/>
        <w:ind w:firstLineChars="200" w:firstLine="640"/>
        <w:contextualSpacing/>
        <w:rPr>
          <w:rFonts w:ascii="仿宋_GB2312" w:eastAsia="仿宋_GB2312" w:hint="eastAsia"/>
          <w:sz w:val="32"/>
          <w:szCs w:val="32"/>
        </w:rPr>
      </w:pPr>
      <w:r w:rsidRPr="002A26E0">
        <w:rPr>
          <w:rFonts w:ascii="仿宋_GB2312" w:eastAsia="仿宋_GB2312" w:hint="eastAsia"/>
          <w:sz w:val="32"/>
          <w:szCs w:val="32"/>
        </w:rPr>
        <w:t>2.高度重视，加强组织。举办心理</w:t>
      </w:r>
      <w:proofErr w:type="gramStart"/>
      <w:r w:rsidRPr="002A26E0">
        <w:rPr>
          <w:rFonts w:ascii="仿宋_GB2312" w:eastAsia="仿宋_GB2312" w:hint="eastAsia"/>
          <w:sz w:val="32"/>
          <w:szCs w:val="32"/>
        </w:rPr>
        <w:t>文化月</w:t>
      </w:r>
      <w:proofErr w:type="gramEnd"/>
      <w:r w:rsidRPr="002A26E0">
        <w:rPr>
          <w:rFonts w:ascii="仿宋_GB2312" w:eastAsia="仿宋_GB2312" w:hint="eastAsia"/>
          <w:sz w:val="32"/>
          <w:szCs w:val="32"/>
        </w:rPr>
        <w:t>是加强和改善我校学生心理素质教育工作的重要举措，是心理健康教育及校园文化</w:t>
      </w:r>
      <w:r w:rsidRPr="002A26E0">
        <w:rPr>
          <w:rFonts w:ascii="仿宋_GB2312" w:eastAsia="仿宋_GB2312" w:hint="eastAsia"/>
          <w:sz w:val="32"/>
          <w:szCs w:val="32"/>
        </w:rPr>
        <w:lastRenderedPageBreak/>
        <w:t>建设的重要窗口，各学院要高度重视，积极组织参加各项活动，确保工作落到实处。</w:t>
      </w:r>
    </w:p>
    <w:p w:rsidR="001A2EF3" w:rsidRPr="002A26E0" w:rsidRDefault="001A2EF3" w:rsidP="001A2EF3">
      <w:pPr>
        <w:spacing w:line="560" w:lineRule="exact"/>
        <w:ind w:firstLineChars="196" w:firstLine="627"/>
        <w:contextualSpacing/>
        <w:rPr>
          <w:rFonts w:ascii="仿宋_GB2312" w:eastAsia="仿宋_GB2312" w:hint="eastAsia"/>
          <w:sz w:val="32"/>
          <w:szCs w:val="32"/>
        </w:rPr>
      </w:pPr>
      <w:r w:rsidRPr="002A26E0">
        <w:rPr>
          <w:rFonts w:ascii="仿宋_GB2312" w:eastAsia="仿宋_GB2312" w:hint="eastAsia"/>
          <w:sz w:val="32"/>
          <w:szCs w:val="32"/>
        </w:rPr>
        <w:t>3.精心组织，营造氛围。各学院结合实际,整合学院资源，结合当前国家要求和疫情发展形式制定切实可行的活动方案，组织开展富有吸引力、形式多样的学院心理健康宣传教育活动。要精心组织，广泛发动，调动学生参与的积极性，保证活动的覆盖面。</w:t>
      </w:r>
    </w:p>
    <w:p w:rsidR="001A2EF3" w:rsidRPr="002A26E0" w:rsidRDefault="001A2EF3" w:rsidP="001A2EF3">
      <w:pPr>
        <w:spacing w:line="560" w:lineRule="exact"/>
        <w:ind w:firstLineChars="196" w:firstLine="627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2A26E0">
        <w:rPr>
          <w:rFonts w:ascii="仿宋_GB2312" w:eastAsia="仿宋_GB2312" w:hint="eastAsia"/>
          <w:sz w:val="32"/>
          <w:szCs w:val="32"/>
        </w:rPr>
        <w:t>.请各学院将</w:t>
      </w:r>
      <w:hyperlink r:id="rId4" w:history="1">
        <w:r w:rsidRPr="002A26E0">
          <w:rPr>
            <w:rFonts w:ascii="仿宋_GB2312" w:eastAsia="仿宋_GB2312" w:hint="eastAsia"/>
            <w:sz w:val="32"/>
            <w:szCs w:val="32"/>
          </w:rPr>
          <w:t>活动情况总结（附照片）于5月</w:t>
        </w:r>
        <w:r w:rsidRPr="002A26E0">
          <w:rPr>
            <w:rFonts w:ascii="仿宋_GB2312" w:eastAsia="仿宋_GB2312"/>
            <w:sz w:val="32"/>
            <w:szCs w:val="32"/>
          </w:rPr>
          <w:t>20</w:t>
        </w:r>
        <w:r w:rsidRPr="002A26E0">
          <w:rPr>
            <w:rFonts w:ascii="仿宋_GB2312" w:eastAsia="仿宋_GB2312" w:hint="eastAsia"/>
            <w:sz w:val="32"/>
            <w:szCs w:val="32"/>
          </w:rPr>
          <w:t>日前汇总后发送至64287012@163.com</w:t>
        </w:r>
      </w:hyperlink>
      <w:r w:rsidRPr="002A26E0">
        <w:rPr>
          <w:rFonts w:ascii="仿宋_GB2312" w:eastAsia="仿宋_GB2312" w:hint="eastAsia"/>
          <w:sz w:val="32"/>
          <w:szCs w:val="32"/>
        </w:rPr>
        <w:t>。</w:t>
      </w:r>
    </w:p>
    <w:p w:rsidR="001A2EF3" w:rsidRDefault="001A2EF3" w:rsidP="001A2EF3">
      <w:pPr>
        <w:spacing w:line="560" w:lineRule="exact"/>
        <w:ind w:firstLineChars="196" w:firstLine="627"/>
        <w:contextualSpacing/>
        <w:rPr>
          <w:rFonts w:ascii="仿宋" w:eastAsia="仿宋" w:hint="eastAsia"/>
          <w:sz w:val="32"/>
          <w:szCs w:val="32"/>
        </w:rPr>
      </w:pPr>
    </w:p>
    <w:p w:rsidR="001A2EF3" w:rsidRDefault="001A2EF3" w:rsidP="001A2EF3">
      <w:pPr>
        <w:spacing w:line="500" w:lineRule="exact"/>
        <w:ind w:firstLineChars="196" w:firstLine="627"/>
        <w:contextualSpacing/>
        <w:rPr>
          <w:rFonts w:ascii="仿宋" w:eastAsia="仿宋" w:hint="eastAsia"/>
          <w:sz w:val="32"/>
          <w:szCs w:val="32"/>
        </w:rPr>
      </w:pPr>
    </w:p>
    <w:p w:rsidR="001A2EF3" w:rsidRDefault="001A2EF3" w:rsidP="001A2EF3">
      <w:pPr>
        <w:spacing w:line="500" w:lineRule="exact"/>
        <w:ind w:firstLineChars="196" w:firstLine="627"/>
        <w:contextualSpacing/>
        <w:rPr>
          <w:rFonts w:ascii="仿宋" w:eastAsia="仿宋" w:hint="eastAsia"/>
          <w:sz w:val="32"/>
          <w:szCs w:val="32"/>
        </w:rPr>
      </w:pPr>
    </w:p>
    <w:p w:rsidR="001A2EF3" w:rsidRDefault="001A2EF3" w:rsidP="001A2EF3">
      <w:pPr>
        <w:spacing w:line="500" w:lineRule="exact"/>
        <w:ind w:firstLineChars="196" w:firstLine="627"/>
        <w:contextualSpacing/>
        <w:rPr>
          <w:rFonts w:ascii="仿宋" w:eastAsia="仿宋" w:hint="eastAsia"/>
          <w:sz w:val="32"/>
          <w:szCs w:val="32"/>
        </w:rPr>
      </w:pPr>
    </w:p>
    <w:p w:rsidR="001A2EF3" w:rsidRDefault="001A2EF3" w:rsidP="001A2EF3">
      <w:pPr>
        <w:spacing w:line="500" w:lineRule="exact"/>
        <w:ind w:firstLineChars="196" w:firstLine="627"/>
        <w:contextualSpacing/>
        <w:rPr>
          <w:rFonts w:ascii="仿宋" w:eastAsia="仿宋" w:hint="eastAsia"/>
          <w:sz w:val="32"/>
          <w:szCs w:val="32"/>
        </w:rPr>
      </w:pPr>
    </w:p>
    <w:p w:rsidR="001A2EF3" w:rsidRDefault="001A2EF3" w:rsidP="001A2EF3">
      <w:pPr>
        <w:spacing w:line="500" w:lineRule="exact"/>
        <w:ind w:firstLineChars="196" w:firstLine="627"/>
        <w:contextualSpacing/>
        <w:rPr>
          <w:rFonts w:ascii="仿宋" w:eastAsia="仿宋" w:hint="eastAsia"/>
          <w:sz w:val="32"/>
          <w:szCs w:val="32"/>
        </w:rPr>
      </w:pPr>
    </w:p>
    <w:p w:rsidR="001A2EF3" w:rsidRDefault="001A2EF3" w:rsidP="001A2EF3">
      <w:pPr>
        <w:spacing w:line="500" w:lineRule="exact"/>
        <w:ind w:firstLineChars="196" w:firstLine="627"/>
        <w:contextualSpacing/>
        <w:rPr>
          <w:rFonts w:ascii="仿宋" w:eastAsia="仿宋" w:hint="eastAsia"/>
          <w:sz w:val="32"/>
          <w:szCs w:val="32"/>
        </w:rPr>
      </w:pPr>
    </w:p>
    <w:p w:rsidR="001A2EF3" w:rsidRDefault="001A2EF3" w:rsidP="001A2EF3">
      <w:pPr>
        <w:spacing w:line="500" w:lineRule="exact"/>
        <w:ind w:firstLineChars="196" w:firstLine="627"/>
        <w:contextualSpacing/>
        <w:rPr>
          <w:rFonts w:ascii="仿宋" w:eastAsia="仿宋" w:hint="eastAsia"/>
          <w:sz w:val="32"/>
          <w:szCs w:val="32"/>
        </w:rPr>
      </w:pPr>
    </w:p>
    <w:p w:rsidR="001A2EF3" w:rsidRDefault="001A2EF3" w:rsidP="001A2EF3">
      <w:pPr>
        <w:spacing w:line="500" w:lineRule="exact"/>
        <w:ind w:firstLineChars="196" w:firstLine="627"/>
        <w:contextualSpacing/>
        <w:rPr>
          <w:rFonts w:ascii="仿宋" w:eastAsia="仿宋" w:hint="eastAsia"/>
          <w:sz w:val="32"/>
          <w:szCs w:val="32"/>
        </w:rPr>
      </w:pPr>
    </w:p>
    <w:p w:rsidR="001A2EF3" w:rsidRDefault="001A2EF3" w:rsidP="001A2EF3">
      <w:pPr>
        <w:spacing w:line="500" w:lineRule="exact"/>
        <w:ind w:firstLineChars="196" w:firstLine="627"/>
        <w:contextualSpacing/>
        <w:rPr>
          <w:rFonts w:ascii="仿宋" w:eastAsia="仿宋" w:hint="eastAsia"/>
          <w:sz w:val="32"/>
          <w:szCs w:val="32"/>
        </w:rPr>
      </w:pPr>
    </w:p>
    <w:p w:rsidR="001A2EF3" w:rsidRDefault="001A2EF3" w:rsidP="001A2EF3">
      <w:pPr>
        <w:spacing w:line="500" w:lineRule="exact"/>
        <w:ind w:firstLineChars="196" w:firstLine="627"/>
        <w:contextualSpacing/>
        <w:rPr>
          <w:rFonts w:ascii="仿宋" w:eastAsia="仿宋" w:hint="eastAsia"/>
          <w:sz w:val="32"/>
          <w:szCs w:val="32"/>
        </w:rPr>
      </w:pPr>
    </w:p>
    <w:p w:rsidR="001A2EF3" w:rsidRDefault="001A2EF3" w:rsidP="001A2EF3">
      <w:pPr>
        <w:spacing w:line="500" w:lineRule="exact"/>
        <w:ind w:firstLineChars="196" w:firstLine="627"/>
        <w:contextualSpacing/>
        <w:rPr>
          <w:rFonts w:ascii="仿宋" w:eastAsia="仿宋" w:hint="eastAsia"/>
          <w:sz w:val="32"/>
          <w:szCs w:val="32"/>
        </w:rPr>
      </w:pPr>
    </w:p>
    <w:p w:rsidR="001A2EF3" w:rsidRDefault="001A2EF3" w:rsidP="001A2EF3">
      <w:pPr>
        <w:spacing w:afterLines="100" w:after="312" w:line="580" w:lineRule="exact"/>
        <w:rPr>
          <w:rFonts w:ascii="仿宋_GB2312" w:eastAsia="仿宋_GB2312"/>
          <w:sz w:val="32"/>
          <w:szCs w:val="32"/>
        </w:rPr>
      </w:pPr>
    </w:p>
    <w:p w:rsidR="001A2EF3" w:rsidRPr="004A5933" w:rsidRDefault="001A2EF3" w:rsidP="001A2EF3">
      <w:pPr>
        <w:spacing w:line="560" w:lineRule="exact"/>
        <w:ind w:firstLineChars="100" w:firstLine="210"/>
        <w:rPr>
          <w:rFonts w:ascii="仿宋_GB2312" w:eastAsia="仿宋_GB2312" w:hint="eastAsia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393064</wp:posOffset>
                </wp:positionV>
                <wp:extent cx="5640070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0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85CDA" id="直接连接符 3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7pt,30.95pt" to="437.4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23494</wp:posOffset>
                </wp:positionV>
                <wp:extent cx="564007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0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97765" id="直接连接符 5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95pt,1.85pt" to="438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" strokeweight="1pt"/>
            </w:pict>
          </mc:Fallback>
        </mc:AlternateContent>
      </w:r>
      <w:r>
        <w:rPr>
          <w:rFonts w:ascii="仿宋_GB2312" w:eastAsia="仿宋_GB2312" w:hint="eastAsia"/>
          <w:sz w:val="28"/>
          <w:szCs w:val="32"/>
        </w:rPr>
        <w:t>北京中医药大学校长办公室               20</w:t>
      </w:r>
      <w:r>
        <w:rPr>
          <w:rFonts w:ascii="仿宋_GB2312" w:eastAsia="仿宋_GB2312"/>
          <w:sz w:val="28"/>
          <w:szCs w:val="32"/>
        </w:rPr>
        <w:t>20</w:t>
      </w:r>
      <w:r>
        <w:rPr>
          <w:rFonts w:ascii="仿宋_GB2312" w:eastAsia="仿宋_GB2312" w:hint="eastAsia"/>
          <w:sz w:val="28"/>
          <w:szCs w:val="32"/>
        </w:rPr>
        <w:t>年2月25日印发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6812915</wp:posOffset>
                </wp:positionV>
                <wp:extent cx="2245360" cy="487680"/>
                <wp:effectExtent l="0" t="0" r="0" b="762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EF3" w:rsidRDefault="001A2EF3" w:rsidP="001A2EF3">
                            <w:pPr>
                              <w:pStyle w:val="a5"/>
                              <w:ind w:leftChars="0" w:left="5250"/>
                            </w:pPr>
                          </w:p>
                          <w:p w:rsidR="001A2EF3" w:rsidRDefault="001A2EF3" w:rsidP="001A2EF3">
                            <w: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.1pt;margin-top:536.45pt;width:176.8pt;height:38.4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" filled="f" stroked="f">
                <v:textbox style="mso-fit-shape-to-text:t">
                  <w:txbxContent>
                    <w:p w:rsidR="001A2EF3" w:rsidRDefault="001A2EF3" w:rsidP="001A2EF3">
                      <w:pPr>
                        <w:pStyle w:val="a5"/>
                        <w:ind w:leftChars="0" w:left="5250"/>
                      </w:pPr>
                    </w:p>
                    <w:p w:rsidR="001A2EF3" w:rsidRDefault="001A2EF3" w:rsidP="001A2EF3">
                      <w:r>
                        <w:t>XX</w:t>
                      </w:r>
                      <w:r>
                        <w:rPr>
                          <w:rFonts w:hint="eastAsia"/>
                        </w:rPr>
                        <w:t>公司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2EF3" w:rsidRPr="004A5933" w:rsidSect="004A5933">
      <w:footerReference w:type="even" r:id="rId5"/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variable"/>
    <w:sig w:usb0="00000000" w:usb1="880F3C78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933" w:rsidRPr="004A5933" w:rsidRDefault="001A2EF3" w:rsidP="004A5933">
    <w:pPr>
      <w:pStyle w:val="a3"/>
      <w:tabs>
        <w:tab w:val="clear" w:pos="4153"/>
        <w:tab w:val="clear" w:pos="8306"/>
        <w:tab w:val="left" w:pos="3330"/>
      </w:tabs>
      <w:ind w:firstLineChars="100" w:firstLine="280"/>
      <w:rPr>
        <w:rFonts w:ascii="宋体" w:hAnsi="宋体"/>
        <w:sz w:val="28"/>
        <w:szCs w:val="28"/>
      </w:rPr>
    </w:pPr>
    <w:r w:rsidRPr="004A5933">
      <w:rPr>
        <w:rFonts w:ascii="宋体" w:hAnsi="宋体"/>
        <w:sz w:val="28"/>
        <w:szCs w:val="28"/>
      </w:rPr>
      <w:fldChar w:fldCharType="begin"/>
    </w:r>
    <w:r w:rsidRPr="004A5933">
      <w:rPr>
        <w:rFonts w:ascii="宋体" w:hAnsi="宋体"/>
        <w:sz w:val="28"/>
        <w:szCs w:val="28"/>
      </w:rPr>
      <w:instrText>PAGE   \* MERGEFORMAT</w:instrText>
    </w:r>
    <w:r w:rsidRPr="004A5933">
      <w:rPr>
        <w:rFonts w:ascii="宋体" w:hAnsi="宋体"/>
        <w:sz w:val="28"/>
        <w:szCs w:val="28"/>
      </w:rPr>
      <w:fldChar w:fldCharType="separate"/>
    </w:r>
    <w:r w:rsidRPr="00CF6D0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4A5933">
      <w:rPr>
        <w:rFonts w:ascii="宋体" w:hAnsi="宋体"/>
        <w:sz w:val="28"/>
        <w:szCs w:val="28"/>
      </w:rPr>
      <w:fldChar w:fldCharType="end"/>
    </w:r>
    <w:r w:rsidRPr="004A5933">
      <w:rPr>
        <w:rFonts w:ascii="宋体" w:hAnsi="宋体"/>
        <w:sz w:val="28"/>
        <w:szCs w:val="28"/>
      </w:rPr>
      <w:tab/>
    </w:r>
  </w:p>
  <w:p w:rsidR="00441764" w:rsidRDefault="001A2EF3" w:rsidP="004417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933" w:rsidRPr="004A5933" w:rsidRDefault="001A2EF3" w:rsidP="004A5933">
    <w:pPr>
      <w:pStyle w:val="a3"/>
      <w:ind w:right="280"/>
      <w:jc w:val="right"/>
      <w:rPr>
        <w:rFonts w:ascii="宋体" w:hAnsi="宋体"/>
        <w:sz w:val="28"/>
        <w:szCs w:val="28"/>
      </w:rPr>
    </w:pPr>
    <w:r w:rsidRPr="004A5933">
      <w:rPr>
        <w:rFonts w:ascii="宋体" w:hAnsi="宋体"/>
        <w:sz w:val="28"/>
        <w:szCs w:val="28"/>
      </w:rPr>
      <w:fldChar w:fldCharType="begin"/>
    </w:r>
    <w:r w:rsidRPr="004A5933">
      <w:rPr>
        <w:rFonts w:ascii="宋体" w:hAnsi="宋体"/>
        <w:sz w:val="28"/>
        <w:szCs w:val="28"/>
      </w:rPr>
      <w:instrText>PAGE   \* MERGEFORM</w:instrText>
    </w:r>
    <w:r w:rsidRPr="004A5933">
      <w:rPr>
        <w:rFonts w:ascii="宋体" w:hAnsi="宋体"/>
        <w:sz w:val="28"/>
        <w:szCs w:val="28"/>
      </w:rPr>
      <w:instrText>AT</w:instrText>
    </w:r>
    <w:r w:rsidRPr="004A5933">
      <w:rPr>
        <w:rFonts w:ascii="宋体" w:hAnsi="宋体"/>
        <w:sz w:val="28"/>
        <w:szCs w:val="28"/>
      </w:rPr>
      <w:fldChar w:fldCharType="separate"/>
    </w:r>
    <w:r w:rsidRPr="00CF6D0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5 -</w:t>
    </w:r>
    <w:r w:rsidRPr="004A5933">
      <w:rPr>
        <w:rFonts w:ascii="宋体" w:hAnsi="宋体"/>
        <w:sz w:val="28"/>
        <w:szCs w:val="28"/>
      </w:rPr>
      <w:fldChar w:fldCharType="end"/>
    </w:r>
  </w:p>
  <w:p w:rsidR="00441764" w:rsidRPr="004A5933" w:rsidRDefault="001A2EF3" w:rsidP="00441764">
    <w:pPr>
      <w:pStyle w:val="a3"/>
      <w:ind w:right="36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F3"/>
    <w:rsid w:val="000A1EB0"/>
    <w:rsid w:val="000D4BB8"/>
    <w:rsid w:val="001A2EF3"/>
    <w:rsid w:val="00320208"/>
    <w:rsid w:val="004263C5"/>
    <w:rsid w:val="0087535B"/>
    <w:rsid w:val="00BA64FA"/>
    <w:rsid w:val="00CB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B8078-3832-4AD8-989A-D23DE5F9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E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2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A2EF3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1"/>
    <w:semiHidden/>
    <w:unhideWhenUsed/>
    <w:rsid w:val="001A2EF3"/>
    <w:pPr>
      <w:ind w:leftChars="2500" w:left="100"/>
    </w:pPr>
  </w:style>
  <w:style w:type="character" w:customStyle="1" w:styleId="a6">
    <w:name w:val="日期 字符"/>
    <w:basedOn w:val="a0"/>
    <w:uiPriority w:val="99"/>
    <w:semiHidden/>
    <w:rsid w:val="001A2EF3"/>
    <w:rPr>
      <w:rFonts w:ascii="Times New Roman" w:eastAsia="宋体" w:hAnsi="Times New Roman" w:cs="Times New Roman"/>
      <w:szCs w:val="24"/>
    </w:rPr>
  </w:style>
  <w:style w:type="character" w:customStyle="1" w:styleId="1">
    <w:name w:val="日期 字符1"/>
    <w:link w:val="a5"/>
    <w:semiHidden/>
    <w:locked/>
    <w:rsid w:val="001A2EF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&#27963;&#21160;&#24773;&#20917;&#24635;&#32467;&#65288;&#38468;&#29031;&#29255;&#65289;&#20110;5&#26376;20&#26085;&#21069;&#27719;&#24635;&#21518;&#21457;&#36865;&#33267;64287012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燕华</dc:creator>
  <cp:keywords/>
  <dc:description/>
  <cp:lastModifiedBy>刘 燕华</cp:lastModifiedBy>
  <cp:revision>1</cp:revision>
  <dcterms:created xsi:type="dcterms:W3CDTF">2020-02-25T08:01:00Z</dcterms:created>
  <dcterms:modified xsi:type="dcterms:W3CDTF">2020-02-25T08:01:00Z</dcterms:modified>
</cp:coreProperties>
</file>