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4FCEF" w14:textId="77777777" w:rsidR="00BF16A8" w:rsidRDefault="007224E1" w:rsidP="006B472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F072A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关于北京中医药大学2</w:t>
      </w:r>
      <w:r w:rsidRPr="009F072A">
        <w:rPr>
          <w:rFonts w:ascii="方正小标宋简体" w:eastAsia="方正小标宋简体" w:hAnsi="方正小标宋简体" w:cs="方正小标宋简体"/>
          <w:sz w:val="44"/>
          <w:szCs w:val="44"/>
        </w:rPr>
        <w:t>02</w:t>
      </w:r>
      <w:r w:rsidR="00B3109E"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 w:rsidRPr="009F072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年度“</w:t>
      </w:r>
      <w:r w:rsidR="00B3109E" w:rsidRPr="00B3109E">
        <w:rPr>
          <w:rFonts w:ascii="方正小标宋简体" w:eastAsia="方正小标宋简体" w:hAnsi="方正小标宋简体" w:cs="方正小标宋简体" w:hint="eastAsia"/>
          <w:sz w:val="44"/>
          <w:szCs w:val="44"/>
        </w:rPr>
        <w:t>青春献礼二十大，同心共筑强国梦</w:t>
      </w:r>
      <w:r w:rsidRPr="009F072A"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r w:rsidR="000668E8">
        <w:rPr>
          <w:rFonts w:ascii="方正小标宋简体" w:eastAsia="方正小标宋简体" w:hAnsi="方正小标宋简体" w:cs="方正小标宋简体" w:hint="eastAsia"/>
          <w:sz w:val="44"/>
          <w:szCs w:val="44"/>
        </w:rPr>
        <w:t>思政</w:t>
      </w:r>
      <w:r w:rsidRPr="009F072A">
        <w:rPr>
          <w:rFonts w:ascii="方正小标宋简体" w:eastAsia="方正小标宋简体" w:hAnsi="方正小标宋简体" w:cs="方正小标宋简体" w:hint="eastAsia"/>
          <w:sz w:val="44"/>
          <w:szCs w:val="44"/>
        </w:rPr>
        <w:t>主题教育活动</w:t>
      </w:r>
      <w:r w:rsidR="00003E0C" w:rsidRPr="009F072A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</w:t>
      </w:r>
      <w:r w:rsidR="006B29A8" w:rsidRPr="009F072A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14:paraId="66E85BC0" w14:textId="77777777" w:rsidR="009F072A" w:rsidRPr="009F072A" w:rsidRDefault="009F072A" w:rsidP="009F072A">
      <w:pPr>
        <w:spacing w:line="360" w:lineRule="auto"/>
        <w:jc w:val="center"/>
        <w:rPr>
          <w:rFonts w:ascii="仿宋_GB2312" w:eastAsia="仿宋_GB2312" w:hAnsi="仿宋_GB2312" w:cs="仿宋_GB2312"/>
          <w:szCs w:val="44"/>
        </w:rPr>
      </w:pPr>
    </w:p>
    <w:p w14:paraId="7B14C98F" w14:textId="77777777" w:rsidR="006B29A8" w:rsidRPr="00E953AA" w:rsidRDefault="006B29A8" w:rsidP="00B5120F">
      <w:pPr>
        <w:rPr>
          <w:rFonts w:asciiTheme="majorEastAsia" w:eastAsiaTheme="majorEastAsia" w:hAnsiTheme="majorEastAsia" w:cs="仿宋_GB2312"/>
          <w:sz w:val="28"/>
          <w:szCs w:val="28"/>
        </w:rPr>
      </w:pPr>
      <w:r w:rsidRPr="00E953AA">
        <w:rPr>
          <w:rFonts w:asciiTheme="majorEastAsia" w:eastAsiaTheme="majorEastAsia" w:hAnsiTheme="majorEastAsia" w:cs="仿宋_GB2312" w:hint="eastAsia"/>
          <w:sz w:val="28"/>
          <w:szCs w:val="28"/>
        </w:rPr>
        <w:t>各学院：</w:t>
      </w:r>
    </w:p>
    <w:p w14:paraId="678579F8" w14:textId="77777777" w:rsidR="006B29A8" w:rsidRPr="00E953AA" w:rsidRDefault="006B29A8" w:rsidP="006B29A8">
      <w:pPr>
        <w:pStyle w:val="A8"/>
        <w:widowControl/>
        <w:spacing w:line="560" w:lineRule="exact"/>
        <w:ind w:firstLine="560"/>
        <w:rPr>
          <w:rFonts w:asciiTheme="majorEastAsia" w:eastAsiaTheme="majorEastAsia" w:hAnsiTheme="majorEastAsia" w:cs="仿宋_GB2312" w:hint="default"/>
          <w:sz w:val="28"/>
          <w:szCs w:val="28"/>
        </w:rPr>
      </w:pPr>
      <w:r w:rsidRPr="00E953AA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为深入学习习近平新时代中国特色社会主义思想，</w:t>
      </w:r>
      <w:r w:rsidR="00B3109E" w:rsidRPr="00B3109E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扎实推进教育部“青春献礼二十大、强国有我新征程”迎接学习宣传党的二十大主题宣传教育活动工作安排，践行社会主义核心价值观，弘扬北京冬奥精神，</w:t>
      </w:r>
      <w:r w:rsidRPr="00E953AA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落</w:t>
      </w:r>
      <w:r w:rsidR="00BB25B6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实立德树人根本任务，深入推进“三全育人”综合改革</w:t>
      </w:r>
      <w:r w:rsidR="00BB25B6">
        <w:rPr>
          <w:rFonts w:asciiTheme="majorEastAsia" w:eastAsiaTheme="majorEastAsia" w:hAnsiTheme="majorEastAsia" w:cs="仿宋_GB2312"/>
          <w:sz w:val="28"/>
          <w:szCs w:val="28"/>
          <w:lang w:val="zh-TW"/>
        </w:rPr>
        <w:t>，</w:t>
      </w:r>
      <w:r w:rsidRPr="00E953AA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增强教育的针对性和实效性</w:t>
      </w:r>
      <w:r w:rsidR="00BB25B6">
        <w:rPr>
          <w:rFonts w:asciiTheme="majorEastAsia" w:eastAsiaTheme="majorEastAsia" w:hAnsiTheme="majorEastAsia" w:cs="仿宋_GB2312"/>
          <w:sz w:val="28"/>
          <w:szCs w:val="28"/>
          <w:lang w:val="zh-TW"/>
        </w:rPr>
        <w:t>，</w:t>
      </w:r>
      <w:r w:rsidRPr="00E953AA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特此</w:t>
      </w:r>
      <w:r w:rsidRPr="00E953AA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鼓励各学院</w:t>
      </w:r>
      <w:r w:rsidRPr="00E953AA">
        <w:rPr>
          <w:rFonts w:asciiTheme="majorEastAsia" w:eastAsiaTheme="majorEastAsia" w:hAnsiTheme="majorEastAsia" w:cs="仿宋_GB2312"/>
          <w:sz w:val="28"/>
          <w:szCs w:val="28"/>
        </w:rPr>
        <w:t>因院制宜，</w:t>
      </w:r>
      <w:r w:rsidR="000E4C93">
        <w:rPr>
          <w:rFonts w:asciiTheme="majorEastAsia" w:eastAsiaTheme="majorEastAsia" w:hAnsiTheme="majorEastAsia" w:cs="仿宋_GB2312"/>
          <w:sz w:val="28"/>
          <w:szCs w:val="28"/>
        </w:rPr>
        <w:t>申报并组织开展</w:t>
      </w:r>
      <w:r w:rsidRPr="00E953AA">
        <w:rPr>
          <w:rFonts w:asciiTheme="majorEastAsia" w:eastAsiaTheme="majorEastAsia" w:hAnsiTheme="majorEastAsia" w:cs="仿宋_GB2312"/>
          <w:sz w:val="28"/>
          <w:szCs w:val="28"/>
        </w:rPr>
        <w:t>各类</w:t>
      </w:r>
      <w:r w:rsidR="00003E0C" w:rsidRPr="00E953AA">
        <w:rPr>
          <w:rFonts w:asciiTheme="majorEastAsia" w:eastAsiaTheme="majorEastAsia" w:hAnsiTheme="majorEastAsia" w:cs="仿宋_GB2312"/>
          <w:sz w:val="28"/>
          <w:szCs w:val="28"/>
        </w:rPr>
        <w:t>学生</w:t>
      </w:r>
      <w:r w:rsidRPr="00E953AA">
        <w:rPr>
          <w:rFonts w:asciiTheme="majorEastAsia" w:eastAsiaTheme="majorEastAsia" w:hAnsiTheme="majorEastAsia" w:cs="仿宋_GB2312"/>
          <w:sz w:val="28"/>
          <w:szCs w:val="28"/>
        </w:rPr>
        <w:t>活动。</w:t>
      </w:r>
    </w:p>
    <w:p w14:paraId="06A5053A" w14:textId="77777777" w:rsidR="005B4762" w:rsidRPr="000E4C93" w:rsidRDefault="005B4762" w:rsidP="006B29A8">
      <w:pPr>
        <w:pStyle w:val="A8"/>
        <w:widowControl/>
        <w:spacing w:line="560" w:lineRule="exact"/>
        <w:ind w:firstLine="560"/>
        <w:jc w:val="left"/>
        <w:rPr>
          <w:rFonts w:ascii="黑体" w:eastAsia="黑体" w:hAnsi="黑体" w:cs="黑体" w:hint="default"/>
          <w:b/>
          <w:kern w:val="0"/>
          <w:sz w:val="28"/>
          <w:szCs w:val="30"/>
          <w:lang w:val="zh-TW" w:eastAsia="zh-TW"/>
        </w:rPr>
      </w:pPr>
      <w:r w:rsidRPr="000E4C93"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一、申报时间</w:t>
      </w:r>
    </w:p>
    <w:p w14:paraId="03C6254A" w14:textId="1BE22F7D" w:rsidR="005B4762" w:rsidRPr="005B4762" w:rsidRDefault="005B4762" w:rsidP="005B4762">
      <w:pPr>
        <w:pStyle w:val="A8"/>
        <w:widowControl/>
        <w:spacing w:line="560" w:lineRule="exact"/>
        <w:ind w:firstLine="560"/>
        <w:rPr>
          <w:rFonts w:asciiTheme="majorEastAsia" w:eastAsiaTheme="majorEastAsia" w:hAnsiTheme="majorEastAsia" w:cs="仿宋_GB2312" w:hint="default"/>
          <w:kern w:val="0"/>
          <w:sz w:val="28"/>
          <w:szCs w:val="28"/>
          <w:lang w:val="zh-TW" w:eastAsia="zh-TW"/>
        </w:rPr>
      </w:pPr>
      <w:r w:rsidRPr="005B4762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即日起至2</w:t>
      </w:r>
      <w:r w:rsidRPr="005B4762">
        <w:rPr>
          <w:rFonts w:asciiTheme="majorEastAsia" w:eastAsiaTheme="majorEastAsia" w:hAnsiTheme="majorEastAsia" w:cs="仿宋_GB2312" w:hint="default"/>
          <w:kern w:val="0"/>
          <w:sz w:val="28"/>
          <w:szCs w:val="28"/>
          <w:lang w:val="zh-TW" w:eastAsia="zh-TW"/>
        </w:rPr>
        <w:t>02</w:t>
      </w:r>
      <w:r w:rsidR="00B3109E"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  <w:t>2</w:t>
      </w:r>
      <w:r w:rsidRPr="005B4762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年</w:t>
      </w:r>
      <w:r w:rsidRPr="005B4762">
        <w:rPr>
          <w:rFonts w:asciiTheme="majorEastAsia" w:eastAsiaTheme="majorEastAsia" w:hAnsiTheme="majorEastAsia" w:cs="仿宋_GB2312" w:hint="default"/>
          <w:kern w:val="0"/>
          <w:sz w:val="28"/>
          <w:szCs w:val="28"/>
          <w:lang w:val="zh-TW" w:eastAsia="zh-TW"/>
        </w:rPr>
        <w:t>1</w:t>
      </w:r>
      <w:r w:rsidR="00B3109E"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  <w:t>0</w:t>
      </w:r>
      <w:r w:rsidRPr="005B4762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月</w:t>
      </w:r>
      <w:r w:rsidR="00B3109E"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  <w:t>1</w:t>
      </w:r>
      <w:r w:rsidR="00763D76"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  <w:t>9</w:t>
      </w:r>
      <w:r w:rsidRPr="005B4762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日</w:t>
      </w:r>
    </w:p>
    <w:p w14:paraId="63914998" w14:textId="77777777" w:rsidR="006B29A8" w:rsidRPr="00C21338" w:rsidRDefault="000E4C93" w:rsidP="006B29A8">
      <w:pPr>
        <w:pStyle w:val="A8"/>
        <w:widowControl/>
        <w:spacing w:line="560" w:lineRule="exact"/>
        <w:ind w:firstLine="560"/>
        <w:jc w:val="left"/>
        <w:rPr>
          <w:rFonts w:ascii="黑体" w:eastAsia="PMingLiU" w:hAnsi="黑体" w:cs="黑体" w:hint="default"/>
          <w:b/>
          <w:kern w:val="0"/>
          <w:sz w:val="28"/>
          <w:szCs w:val="30"/>
          <w:lang w:val="zh-TW" w:eastAsia="zh-TW"/>
        </w:rPr>
      </w:pPr>
      <w:r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二</w:t>
      </w:r>
      <w:r w:rsidR="006B29A8" w:rsidRPr="000E4C93"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、项目</w:t>
      </w:r>
      <w:r w:rsidR="00C21338"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要求</w:t>
      </w:r>
    </w:p>
    <w:p w14:paraId="26CE4466" w14:textId="78D3236B" w:rsidR="004B5EF6" w:rsidRPr="004B5EF6" w:rsidRDefault="004B5EF6" w:rsidP="004B5EF6">
      <w:pPr>
        <w:pStyle w:val="A8"/>
        <w:widowControl/>
        <w:spacing w:line="560" w:lineRule="exact"/>
        <w:ind w:firstLine="560"/>
        <w:rPr>
          <w:rFonts w:asciiTheme="majorEastAsia" w:eastAsia="PMingLiU" w:hAnsiTheme="majorEastAsia" w:cs="仿宋_GB2312" w:hint="default"/>
          <w:sz w:val="28"/>
          <w:szCs w:val="28"/>
          <w:lang w:val="zh-TW" w:eastAsia="zh-TW"/>
        </w:rPr>
      </w:pPr>
      <w:bookmarkStart w:id="0" w:name="_Hlk116026297"/>
      <w:r>
        <w:rPr>
          <w:rFonts w:asciiTheme="minorEastAsia" w:eastAsiaTheme="minorEastAsia" w:hAnsiTheme="minorEastAsia" w:cs="仿宋_GB2312"/>
          <w:sz w:val="28"/>
          <w:szCs w:val="28"/>
          <w:lang w:val="zh-TW" w:eastAsia="zh-TW"/>
        </w:rPr>
        <w:t>项目申报须紧密围绕</w:t>
      </w:r>
      <w:r w:rsidRPr="00C21338">
        <w:rPr>
          <w:rFonts w:asciiTheme="minorEastAsia" w:eastAsiaTheme="minorEastAsia" w:hAnsiTheme="minorEastAsia" w:cs="仿宋_GB2312"/>
          <w:sz w:val="28"/>
          <w:szCs w:val="28"/>
          <w:lang w:val="zh-TW" w:eastAsia="zh-TW"/>
        </w:rPr>
        <w:t>“青春献礼二十大，同心共筑强国梦”</w:t>
      </w:r>
      <w:r>
        <w:rPr>
          <w:rFonts w:asciiTheme="minorEastAsia" w:eastAsiaTheme="minorEastAsia" w:hAnsiTheme="minorEastAsia" w:cs="仿宋_GB2312"/>
          <w:sz w:val="28"/>
          <w:szCs w:val="28"/>
          <w:lang w:val="zh-TW" w:eastAsia="zh-TW"/>
        </w:rPr>
        <w:t>为中心主题展开，各学院应坚持“五育并举”的原则，充分挖掘“五育”中的德育元素，设计和开展</w:t>
      </w:r>
      <w:r w:rsidRPr="00000E77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实践性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强</w:t>
      </w:r>
      <w:r w:rsidRPr="00000E77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、参与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度高</w:t>
      </w:r>
      <w:r w:rsidRPr="00000E77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和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感召力大</w:t>
      </w:r>
      <w:r w:rsidRPr="00000E77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的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沉浸</w:t>
      </w:r>
      <w:r w:rsidRPr="00000E77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式教育活动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，鼓励</w:t>
      </w:r>
      <w:r w:rsidRPr="00000E77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“小型、高质、多频、共享”</w:t>
      </w:r>
      <w:r w:rsidRPr="00C21338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 xml:space="preserve"> </w:t>
      </w:r>
      <w:r w:rsidRPr="00000E77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的特色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项目化活动。鼓励党建、德育与劳动教育项目的申报。</w:t>
      </w:r>
    </w:p>
    <w:p w14:paraId="6DDACAEC" w14:textId="5702B25C" w:rsidR="00000E77" w:rsidRDefault="004B5EF6" w:rsidP="00110CB0">
      <w:pPr>
        <w:pStyle w:val="A8"/>
        <w:widowControl/>
        <w:spacing w:line="560" w:lineRule="exact"/>
        <w:ind w:firstLine="560"/>
        <w:rPr>
          <w:rFonts w:asciiTheme="majorEastAsia" w:eastAsia="PMingLiU" w:hAnsiTheme="majorEastAsia" w:cs="仿宋_GB2312" w:hint="default"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 w:cs="仿宋_GB2312"/>
          <w:sz w:val="28"/>
          <w:szCs w:val="28"/>
          <w:lang w:val="zh-TW" w:eastAsia="zh-TW"/>
        </w:rPr>
        <w:t>各学院应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充分结合“一站式”学生社区建设，扎实推进思想政治教育教育进学生社区；应</w:t>
      </w:r>
      <w:r w:rsidRPr="00643463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充分考虑不同类型、不同阶段学生的特点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和需求</w:t>
      </w:r>
      <w:r w:rsidRPr="00643463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，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鼓励开展本研结合的活动；应</w:t>
      </w:r>
      <w:bookmarkStart w:id="1" w:name="_Hlk116026307"/>
      <w:bookmarkEnd w:id="0"/>
      <w:r w:rsidR="00110CB0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同时</w:t>
      </w:r>
      <w:r w:rsidR="00643463" w:rsidRPr="00643463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兼顾各校区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均衡开展活动</w:t>
      </w:r>
      <w:r w:rsidR="00F00AFF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，</w:t>
      </w:r>
      <w:r w:rsidR="00110CB0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鼓励和支持和平街校区学生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项目化</w:t>
      </w:r>
      <w:r w:rsidR="00110CB0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申报。</w:t>
      </w:r>
    </w:p>
    <w:p w14:paraId="1D81623E" w14:textId="77777777" w:rsidR="004B5EF6" w:rsidRPr="004B5EF6" w:rsidRDefault="004B5EF6" w:rsidP="00110CB0">
      <w:pPr>
        <w:pStyle w:val="A8"/>
        <w:widowControl/>
        <w:spacing w:line="560" w:lineRule="exact"/>
        <w:ind w:firstLine="560"/>
        <w:rPr>
          <w:rFonts w:asciiTheme="majorEastAsia" w:eastAsia="PMingLiU" w:hAnsiTheme="majorEastAsia" w:cs="仿宋_GB2312" w:hint="default"/>
          <w:sz w:val="28"/>
          <w:szCs w:val="28"/>
          <w:lang w:val="zh-TW" w:eastAsia="zh-TW"/>
        </w:rPr>
      </w:pPr>
    </w:p>
    <w:bookmarkEnd w:id="1"/>
    <w:p w14:paraId="7DA7A0EA" w14:textId="77777777" w:rsidR="00E953AA" w:rsidRPr="000E4C93" w:rsidRDefault="000E4C93" w:rsidP="00E953AA">
      <w:pPr>
        <w:pStyle w:val="A8"/>
        <w:widowControl/>
        <w:spacing w:line="560" w:lineRule="exact"/>
        <w:ind w:firstLine="560"/>
        <w:jc w:val="left"/>
        <w:rPr>
          <w:rFonts w:ascii="黑体" w:eastAsia="黑体" w:hAnsi="黑体" w:cs="黑体" w:hint="default"/>
          <w:b/>
          <w:kern w:val="0"/>
          <w:sz w:val="28"/>
          <w:szCs w:val="30"/>
          <w:lang w:val="zh-TW" w:eastAsia="zh-TW"/>
        </w:rPr>
      </w:pPr>
      <w:r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lastRenderedPageBreak/>
        <w:t>三</w:t>
      </w:r>
      <w:r w:rsidR="00E953AA" w:rsidRPr="000E4C93"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、经费支持</w:t>
      </w:r>
    </w:p>
    <w:p w14:paraId="22D5217A" w14:textId="77777777" w:rsidR="006B29A8" w:rsidRDefault="00E953AA" w:rsidP="00EE5215">
      <w:pPr>
        <w:pStyle w:val="A8"/>
        <w:widowControl/>
        <w:spacing w:line="560" w:lineRule="exact"/>
        <w:ind w:firstLine="560"/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</w:pPr>
      <w:r w:rsidRPr="00E953AA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本次活动项目</w:t>
      </w:r>
      <w:r w:rsidR="006B29A8" w:rsidRPr="00E953AA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分为重点项目，特色项目和一般项目。</w:t>
      </w:r>
      <w:r w:rsidR="00EE5215" w:rsidRPr="00EE5215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所有申报项目经由学工部评审后确定，</w:t>
      </w:r>
      <w:r w:rsidRPr="00E953AA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按项目等级划拨专项活动经费，其中</w:t>
      </w:r>
      <w:r w:rsidR="006B29A8" w:rsidRPr="00E953AA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重点项目经费</w:t>
      </w:r>
      <w:r w:rsidR="00003E0C" w:rsidRPr="00EE5215">
        <w:rPr>
          <w:rFonts w:asciiTheme="majorEastAsia" w:eastAsiaTheme="majorEastAsia" w:hAnsiTheme="majorEastAsia" w:cs="仿宋_GB2312" w:hint="default"/>
          <w:kern w:val="0"/>
          <w:sz w:val="28"/>
          <w:szCs w:val="28"/>
          <w:lang w:val="zh-TW" w:eastAsia="zh-TW"/>
        </w:rPr>
        <w:t>10000</w:t>
      </w:r>
      <w:r w:rsidR="006B29A8" w:rsidRPr="00E953AA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元</w:t>
      </w:r>
      <w:r w:rsidR="006B29A8" w:rsidRPr="00EE5215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/</w:t>
      </w:r>
      <w:r w:rsidR="006B29A8" w:rsidRPr="00E953AA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项</w:t>
      </w:r>
      <w:r w:rsidR="00C10BA0">
        <w:rPr>
          <w:rFonts w:asciiTheme="majorEastAsia" w:eastAsiaTheme="majorEastAsia" w:hAnsiTheme="majorEastAsia" w:cs="仿宋_GB2312"/>
          <w:kern w:val="0"/>
          <w:sz w:val="28"/>
          <w:szCs w:val="28"/>
          <w:lang w:val="zh-TW"/>
        </w:rPr>
        <w:t>、</w:t>
      </w:r>
      <w:r w:rsidR="006B29A8" w:rsidRPr="00E953AA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特色项目经费</w:t>
      </w:r>
      <w:r w:rsidR="006B4722"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  <w:t>6</w:t>
      </w:r>
      <w:r w:rsidRPr="00EE5215">
        <w:rPr>
          <w:rFonts w:asciiTheme="majorEastAsia" w:eastAsiaTheme="majorEastAsia" w:hAnsiTheme="majorEastAsia" w:cs="仿宋_GB2312" w:hint="default"/>
          <w:kern w:val="0"/>
          <w:sz w:val="28"/>
          <w:szCs w:val="28"/>
          <w:lang w:val="zh-TW" w:eastAsia="zh-TW"/>
        </w:rPr>
        <w:t>000</w:t>
      </w:r>
      <w:r w:rsidR="006B29A8" w:rsidRPr="00E953AA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元</w:t>
      </w:r>
      <w:r w:rsidR="006B29A8" w:rsidRPr="00EE5215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/</w:t>
      </w:r>
      <w:r w:rsidR="006B29A8" w:rsidRPr="00E953AA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项</w:t>
      </w:r>
      <w:r w:rsidR="008D3BFA">
        <w:rPr>
          <w:rFonts w:asciiTheme="majorEastAsia" w:eastAsiaTheme="majorEastAsia" w:hAnsiTheme="majorEastAsia" w:cs="仿宋_GB2312"/>
          <w:kern w:val="0"/>
          <w:sz w:val="28"/>
          <w:szCs w:val="28"/>
          <w:lang w:val="zh-TW"/>
        </w:rPr>
        <w:t>、</w:t>
      </w:r>
      <w:r w:rsidR="00003E0C" w:rsidRPr="00E953AA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一般项目</w:t>
      </w:r>
      <w:r w:rsidRPr="00E953AA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经费</w:t>
      </w:r>
      <w:r w:rsidRPr="00E953AA">
        <w:rPr>
          <w:rFonts w:asciiTheme="majorEastAsia" w:eastAsiaTheme="majorEastAsia" w:hAnsiTheme="majorEastAsia" w:cs="仿宋_GB2312" w:hint="default"/>
          <w:kern w:val="0"/>
          <w:sz w:val="28"/>
          <w:szCs w:val="28"/>
          <w:lang w:val="zh-TW" w:eastAsia="zh-TW"/>
        </w:rPr>
        <w:t>3</w:t>
      </w:r>
      <w:r w:rsidR="00003E0C" w:rsidRPr="00E953AA">
        <w:rPr>
          <w:rFonts w:asciiTheme="majorEastAsia" w:eastAsiaTheme="majorEastAsia" w:hAnsiTheme="majorEastAsia" w:cs="仿宋_GB2312" w:hint="default"/>
          <w:kern w:val="0"/>
          <w:sz w:val="28"/>
          <w:szCs w:val="28"/>
          <w:lang w:val="zh-TW" w:eastAsia="zh-TW"/>
        </w:rPr>
        <w:t>000</w:t>
      </w:r>
      <w:r w:rsidR="00003E0C" w:rsidRPr="00E953AA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元</w:t>
      </w:r>
      <w:r w:rsidRPr="00E953AA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/项</w:t>
      </w:r>
      <w:r w:rsidR="00003E0C" w:rsidRPr="00E953AA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。</w:t>
      </w:r>
    </w:p>
    <w:p w14:paraId="65721185" w14:textId="77777777" w:rsidR="005B4762" w:rsidRPr="000E4C93" w:rsidRDefault="000E4C93" w:rsidP="005B4762">
      <w:pPr>
        <w:pStyle w:val="A8"/>
        <w:widowControl/>
        <w:spacing w:line="560" w:lineRule="exact"/>
        <w:ind w:firstLine="560"/>
        <w:jc w:val="left"/>
        <w:rPr>
          <w:rFonts w:ascii="黑体" w:eastAsia="黑体" w:hAnsi="黑体" w:cs="黑体" w:hint="default"/>
          <w:b/>
          <w:kern w:val="0"/>
          <w:sz w:val="28"/>
          <w:szCs w:val="30"/>
          <w:lang w:val="zh-TW" w:eastAsia="zh-TW"/>
        </w:rPr>
      </w:pPr>
      <w:r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四</w:t>
      </w:r>
      <w:r w:rsidR="005B4762" w:rsidRPr="000E4C93"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、</w:t>
      </w:r>
      <w:r w:rsidRPr="000E4C93"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项目公示</w:t>
      </w:r>
    </w:p>
    <w:p w14:paraId="6417111A" w14:textId="77777777" w:rsidR="005B4762" w:rsidRPr="00C02A5B" w:rsidRDefault="000E4C93" w:rsidP="00C02A5B">
      <w:pPr>
        <w:pStyle w:val="A8"/>
        <w:widowControl/>
        <w:spacing w:line="560" w:lineRule="exact"/>
        <w:ind w:firstLine="560"/>
        <w:jc w:val="left"/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</w:pPr>
      <w:r w:rsidRPr="000E4C93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所有审核通过的活动项目将</w:t>
      </w:r>
      <w:r w:rsidR="00643463">
        <w:rPr>
          <w:rFonts w:asciiTheme="majorEastAsia" w:eastAsiaTheme="majorEastAsia" w:hAnsiTheme="majorEastAsia" w:cs="仿宋_GB2312"/>
          <w:sz w:val="28"/>
          <w:szCs w:val="28"/>
          <w:lang w:val="zh-TW"/>
        </w:rPr>
        <w:t>通过</w:t>
      </w:r>
      <w:r w:rsidR="00643463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学工部外网</w:t>
      </w:r>
      <w:r w:rsidRPr="000E4C93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进行公示。</w:t>
      </w:r>
      <w:r w:rsidR="00C02A5B" w:rsidRPr="00775EAE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申报项目须按照学校财务要求进行项目预算，</w:t>
      </w:r>
      <w:r w:rsidR="00C02A5B">
        <w:rPr>
          <w:rFonts w:asciiTheme="majorEastAsia" w:eastAsiaTheme="majorEastAsia" w:hAnsiTheme="majorEastAsia" w:cs="仿宋_GB2312"/>
          <w:kern w:val="0"/>
          <w:sz w:val="28"/>
          <w:szCs w:val="28"/>
          <w:lang w:val="zh-TW"/>
        </w:rPr>
        <w:t>本年度</w:t>
      </w:r>
      <w:r w:rsidR="00C02A5B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项目批复后须于</w:t>
      </w:r>
      <w:r w:rsidR="00C02A5B">
        <w:rPr>
          <w:rFonts w:asciiTheme="majorEastAsia" w:eastAsiaTheme="majorEastAsia" w:hAnsiTheme="majorEastAsia" w:cs="仿宋_GB2312"/>
          <w:kern w:val="0"/>
          <w:sz w:val="28"/>
          <w:szCs w:val="28"/>
          <w:lang w:val="zh-TW"/>
        </w:rPr>
        <w:t>2</w:t>
      </w:r>
      <w:r w:rsidR="00C02A5B"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  <w:t>022</w:t>
      </w:r>
      <w:r w:rsidR="00C02A5B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年度财务封账前完成报销工作。</w:t>
      </w:r>
    </w:p>
    <w:p w14:paraId="63F800F6" w14:textId="77777777" w:rsidR="00106CFA" w:rsidRDefault="000E4C93" w:rsidP="00106CFA">
      <w:pPr>
        <w:pStyle w:val="A8"/>
        <w:widowControl/>
        <w:spacing w:line="560" w:lineRule="exact"/>
        <w:ind w:firstLine="560"/>
        <w:jc w:val="left"/>
        <w:rPr>
          <w:rFonts w:ascii="黑体" w:eastAsia="PMingLiU" w:hAnsi="黑体" w:cs="黑体" w:hint="default"/>
          <w:b/>
          <w:kern w:val="0"/>
          <w:sz w:val="28"/>
          <w:szCs w:val="30"/>
          <w:lang w:val="zh-TW" w:eastAsia="zh-TW"/>
        </w:rPr>
      </w:pPr>
      <w:r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五</w:t>
      </w:r>
      <w:r w:rsidR="00EE5215" w:rsidRPr="000E4C93"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、</w:t>
      </w:r>
      <w:r w:rsidR="00106CFA"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工作要求</w:t>
      </w:r>
    </w:p>
    <w:p w14:paraId="3C49DA7F" w14:textId="77777777" w:rsidR="00C02A5B" w:rsidRPr="00C02A5B" w:rsidRDefault="00C02A5B" w:rsidP="00106CFA">
      <w:pPr>
        <w:pStyle w:val="A8"/>
        <w:widowControl/>
        <w:spacing w:line="560" w:lineRule="exact"/>
        <w:ind w:firstLine="560"/>
        <w:jc w:val="left"/>
        <w:rPr>
          <w:rFonts w:asciiTheme="majorEastAsia" w:eastAsiaTheme="majorEastAsia" w:hAnsiTheme="majorEastAsia" w:cs="仿宋_GB2312" w:hint="default"/>
          <w:sz w:val="28"/>
          <w:szCs w:val="28"/>
          <w:lang w:val="zh-TW" w:eastAsia="zh-TW"/>
        </w:rPr>
      </w:pPr>
      <w:r w:rsidRPr="00C02A5B"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各学院要对针对开展的各类项目化活动进行及时总结，凝练典型经验及做法成效，并运用线上线下等多种方式开展宣传。学院各类优秀活动成果展示推送可及时向学工部、团委投稿，“杏林之声”和“岐黄青年汇”等平台将摘选、转发，进行广泛宣传。</w:t>
      </w:r>
    </w:p>
    <w:p w14:paraId="78502103" w14:textId="77777777" w:rsidR="00106CFA" w:rsidRPr="000E4C93" w:rsidRDefault="002F5AAE" w:rsidP="00106CFA">
      <w:pPr>
        <w:pStyle w:val="A8"/>
        <w:widowControl/>
        <w:spacing w:line="560" w:lineRule="exact"/>
        <w:ind w:firstLine="560"/>
        <w:jc w:val="left"/>
        <w:rPr>
          <w:rFonts w:ascii="黑体" w:eastAsia="黑体" w:hAnsi="黑体" w:cs="黑体" w:hint="default"/>
          <w:b/>
          <w:kern w:val="0"/>
          <w:sz w:val="28"/>
          <w:szCs w:val="30"/>
          <w:lang w:val="zh-TW" w:eastAsia="zh-TW"/>
        </w:rPr>
      </w:pPr>
      <w:r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六</w:t>
      </w:r>
      <w:r w:rsidR="00854E65" w:rsidRPr="000E4C93"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、</w:t>
      </w:r>
      <w:r w:rsidR="00106CFA" w:rsidRPr="000E4C93"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材料报送</w:t>
      </w:r>
    </w:p>
    <w:p w14:paraId="350F58FE" w14:textId="3E578A55" w:rsidR="00106CFA" w:rsidRDefault="00106CFA" w:rsidP="00106CFA">
      <w:pPr>
        <w:pStyle w:val="A8"/>
        <w:widowControl/>
        <w:spacing w:line="560" w:lineRule="exact"/>
        <w:ind w:firstLine="560"/>
        <w:rPr>
          <w:rFonts w:asciiTheme="minorEastAsia" w:eastAsia="PMingLiU" w:hAnsiTheme="minorEastAsia" w:cs="仿宋_GB2312" w:hint="default"/>
          <w:kern w:val="0"/>
          <w:sz w:val="28"/>
          <w:szCs w:val="28"/>
          <w:lang w:val="zh-TW" w:eastAsia="zh-TW"/>
        </w:rPr>
      </w:pPr>
      <w:r w:rsidRPr="00EE5215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请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各学院</w:t>
      </w:r>
      <w:r w:rsidRPr="00EE5215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于202</w:t>
      </w:r>
      <w:r w:rsidR="00000E77"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  <w:t>2</w:t>
      </w:r>
      <w:r w:rsidRPr="00EE5215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年10月</w:t>
      </w:r>
      <w:r w:rsidR="00BB0F29"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  <w:t>1</w:t>
      </w:r>
      <w:r w:rsidR="00763D76"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  <w:t>9</w:t>
      </w:r>
      <w:r w:rsidRPr="00EE5215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日（星期</w:t>
      </w:r>
      <w:r w:rsidR="002D4534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五</w:t>
      </w:r>
      <w:r w:rsidRPr="00EE5215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）</w:t>
      </w:r>
      <w:r w:rsidR="00763D76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上午</w:t>
      </w:r>
      <w:r w:rsidR="00763D76"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  <w:t>9</w:t>
      </w:r>
      <w:r w:rsidR="006D3ECF">
        <w:rPr>
          <w:rFonts w:asciiTheme="majorEastAsia" w:eastAsiaTheme="minorEastAsia" w:hAnsiTheme="majorEastAsia" w:cs="仿宋_GB2312"/>
          <w:kern w:val="0"/>
          <w:sz w:val="28"/>
          <w:szCs w:val="28"/>
          <w:lang w:val="zh-TW" w:eastAsia="zh-TW"/>
        </w:rPr>
        <w:t>:00</w:t>
      </w:r>
      <w:r w:rsidRPr="00EE5215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前，将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申请书</w:t>
      </w:r>
      <w:r w:rsidRPr="00EE5215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电子版发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送</w:t>
      </w:r>
      <w:r w:rsidRPr="00EE5215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至bucmzongheban@</w:t>
      </w:r>
      <w:r w:rsidRPr="00EE5215"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  <w:t>126</w:t>
      </w:r>
      <w:r w:rsidRPr="00EE5215"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.com邮箱，纸质版送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至良乡校区学生活动中心三层3</w:t>
      </w:r>
      <w:r w:rsidR="00842E6F"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  <w:t>18</w:t>
      </w:r>
      <w:r>
        <w:rPr>
          <w:rFonts w:asciiTheme="minorEastAsia" w:eastAsiaTheme="minorEastAsia" w:hAnsiTheme="minorEastAsia" w:cs="仿宋_GB2312"/>
          <w:kern w:val="0"/>
          <w:sz w:val="28"/>
          <w:szCs w:val="28"/>
          <w:lang w:val="zh-TW" w:eastAsia="zh-TW"/>
        </w:rPr>
        <w:t>办公室。</w:t>
      </w:r>
    </w:p>
    <w:p w14:paraId="28D5C724" w14:textId="77777777" w:rsidR="00087709" w:rsidRPr="000668E8" w:rsidRDefault="000668E8" w:rsidP="00106CFA">
      <w:pPr>
        <w:pStyle w:val="A8"/>
        <w:widowControl/>
        <w:spacing w:line="560" w:lineRule="exact"/>
        <w:ind w:firstLine="560"/>
        <w:jc w:val="left"/>
        <w:rPr>
          <w:rFonts w:ascii="黑体" w:eastAsia="黑体" w:hAnsi="黑体" w:cs="黑体" w:hint="default"/>
          <w:b/>
          <w:kern w:val="0"/>
          <w:sz w:val="28"/>
          <w:szCs w:val="30"/>
          <w:lang w:val="zh-TW" w:eastAsia="zh-TW"/>
        </w:rPr>
      </w:pPr>
      <w:r w:rsidRPr="000668E8"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七、联系方式</w:t>
      </w:r>
    </w:p>
    <w:p w14:paraId="2C4572C4" w14:textId="77777777" w:rsidR="005B4762" w:rsidRDefault="005B4762" w:rsidP="000668E8">
      <w:pPr>
        <w:pStyle w:val="A8"/>
        <w:widowControl/>
        <w:spacing w:line="560" w:lineRule="exact"/>
        <w:ind w:firstLineChars="200" w:firstLine="560"/>
        <w:rPr>
          <w:rFonts w:asciiTheme="minorEastAsia" w:eastAsia="PMingLiU" w:hAnsiTheme="minorEastAsia" w:cs="仿宋_GB2312" w:hint="default"/>
          <w:kern w:val="0"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 w:cs="仿宋_GB2312"/>
          <w:kern w:val="0"/>
          <w:sz w:val="28"/>
          <w:szCs w:val="28"/>
          <w:lang w:val="zh-TW" w:eastAsia="zh-TW"/>
        </w:rPr>
        <w:t>联系人：韩阳</w:t>
      </w:r>
      <w:r w:rsidR="00FB6960">
        <w:rPr>
          <w:rFonts w:asciiTheme="minorEastAsia" w:eastAsiaTheme="minorEastAsia" w:hAnsiTheme="minorEastAsia" w:cs="仿宋_GB2312"/>
          <w:kern w:val="0"/>
          <w:sz w:val="28"/>
          <w:szCs w:val="28"/>
          <w:lang w:val="zh-TW" w:eastAsia="zh-TW"/>
        </w:rPr>
        <w:t>、张春泥</w:t>
      </w:r>
    </w:p>
    <w:p w14:paraId="7F509600" w14:textId="77777777" w:rsidR="005B4762" w:rsidRDefault="005B4762" w:rsidP="00EE5215">
      <w:pPr>
        <w:pStyle w:val="A8"/>
        <w:widowControl/>
        <w:spacing w:line="560" w:lineRule="exact"/>
        <w:ind w:firstLine="560"/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 w:cs="仿宋_GB2312"/>
          <w:kern w:val="0"/>
          <w:sz w:val="28"/>
          <w:szCs w:val="28"/>
          <w:lang w:val="zh-TW" w:eastAsia="zh-TW"/>
        </w:rPr>
        <w:t>联系电话：</w:t>
      </w:r>
      <w:r>
        <w:rPr>
          <w:rFonts w:asciiTheme="majorEastAsia" w:eastAsiaTheme="minorEastAsia" w:hAnsiTheme="majorEastAsia" w:cs="仿宋_GB2312"/>
          <w:kern w:val="0"/>
          <w:sz w:val="28"/>
          <w:szCs w:val="28"/>
          <w:lang w:val="zh-TW"/>
        </w:rPr>
        <w:t>5</w:t>
      </w:r>
      <w:r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  <w:t>3911181</w:t>
      </w:r>
    </w:p>
    <w:p w14:paraId="5197852B" w14:textId="77777777" w:rsidR="000E4C93" w:rsidRPr="005B4762" w:rsidRDefault="000E4C93" w:rsidP="00C02A5B">
      <w:pPr>
        <w:pStyle w:val="A8"/>
        <w:widowControl/>
        <w:spacing w:line="560" w:lineRule="exact"/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</w:pPr>
    </w:p>
    <w:p w14:paraId="3CDCB689" w14:textId="77777777" w:rsidR="00BF16A8" w:rsidRPr="006B4722" w:rsidRDefault="006B4722" w:rsidP="006B4722">
      <w:pPr>
        <w:pStyle w:val="A8"/>
        <w:widowControl/>
        <w:spacing w:line="560" w:lineRule="exact"/>
        <w:ind w:firstLine="560"/>
        <w:jc w:val="right"/>
        <w:rPr>
          <w:rFonts w:asciiTheme="majorEastAsia" w:eastAsiaTheme="majorEastAsia" w:hAnsiTheme="majorEastAsia" w:cs="仿宋_GB2312" w:hint="default"/>
          <w:kern w:val="0"/>
          <w:sz w:val="24"/>
          <w:szCs w:val="28"/>
          <w:lang w:val="zh-TW" w:eastAsia="zh-TW"/>
        </w:rPr>
      </w:pPr>
      <w:r w:rsidRPr="006B4722">
        <w:rPr>
          <w:rFonts w:asciiTheme="majorEastAsia" w:eastAsiaTheme="majorEastAsia" w:hAnsiTheme="majorEastAsia" w:cs="仿宋_GB2312"/>
          <w:kern w:val="0"/>
          <w:sz w:val="24"/>
          <w:szCs w:val="28"/>
          <w:lang w:val="zh-TW" w:eastAsia="zh-TW"/>
        </w:rPr>
        <w:t>学生工作部、团委</w:t>
      </w:r>
    </w:p>
    <w:p w14:paraId="7A537F88" w14:textId="501AB7C9" w:rsidR="00D53BDC" w:rsidRDefault="006B4722" w:rsidP="006B4722">
      <w:pPr>
        <w:pStyle w:val="A8"/>
        <w:widowControl/>
        <w:spacing w:line="560" w:lineRule="exact"/>
        <w:ind w:firstLine="560"/>
        <w:jc w:val="right"/>
        <w:rPr>
          <w:rFonts w:asciiTheme="majorEastAsia" w:eastAsiaTheme="majorEastAsia" w:hAnsiTheme="majorEastAsia" w:cs="仿宋_GB2312" w:hint="default"/>
          <w:kern w:val="0"/>
          <w:sz w:val="24"/>
          <w:szCs w:val="28"/>
          <w:lang w:val="zh-TW" w:eastAsia="zh-TW"/>
        </w:rPr>
      </w:pPr>
      <w:r w:rsidRPr="006B4722">
        <w:rPr>
          <w:rFonts w:asciiTheme="majorEastAsia" w:eastAsiaTheme="majorEastAsia" w:hAnsiTheme="majorEastAsia" w:cs="仿宋_GB2312"/>
          <w:kern w:val="0"/>
          <w:sz w:val="24"/>
          <w:szCs w:val="28"/>
          <w:lang w:val="zh-TW" w:eastAsia="zh-TW"/>
        </w:rPr>
        <w:t>202</w:t>
      </w:r>
      <w:r w:rsidR="00842E6F">
        <w:rPr>
          <w:rFonts w:asciiTheme="majorEastAsia" w:eastAsia="PMingLiU" w:hAnsiTheme="majorEastAsia" w:cs="仿宋_GB2312" w:hint="default"/>
          <w:kern w:val="0"/>
          <w:sz w:val="24"/>
          <w:szCs w:val="28"/>
          <w:lang w:val="zh-TW" w:eastAsia="zh-TW"/>
        </w:rPr>
        <w:t>2</w:t>
      </w:r>
      <w:r w:rsidRPr="006B4722">
        <w:rPr>
          <w:rFonts w:asciiTheme="majorEastAsia" w:eastAsiaTheme="majorEastAsia" w:hAnsiTheme="majorEastAsia" w:cs="仿宋_GB2312"/>
          <w:kern w:val="0"/>
          <w:sz w:val="24"/>
          <w:szCs w:val="28"/>
          <w:lang w:val="zh-TW" w:eastAsia="zh-TW"/>
        </w:rPr>
        <w:t>年10月</w:t>
      </w:r>
      <w:r w:rsidR="00763D76">
        <w:rPr>
          <w:rFonts w:asciiTheme="majorEastAsia" w:eastAsia="PMingLiU" w:hAnsiTheme="majorEastAsia" w:cs="仿宋_GB2312" w:hint="default"/>
          <w:kern w:val="0"/>
          <w:sz w:val="24"/>
          <w:szCs w:val="28"/>
          <w:lang w:val="zh-TW" w:eastAsia="zh-TW"/>
        </w:rPr>
        <w:t>11</w:t>
      </w:r>
      <w:bookmarkStart w:id="2" w:name="_GoBack"/>
      <w:bookmarkEnd w:id="2"/>
      <w:r w:rsidRPr="006B4722">
        <w:rPr>
          <w:rFonts w:asciiTheme="majorEastAsia" w:eastAsiaTheme="majorEastAsia" w:hAnsiTheme="majorEastAsia" w:cs="仿宋_GB2312"/>
          <w:kern w:val="0"/>
          <w:sz w:val="24"/>
          <w:szCs w:val="28"/>
          <w:lang w:val="zh-TW" w:eastAsia="zh-TW"/>
        </w:rPr>
        <w:t>日</w:t>
      </w:r>
    </w:p>
    <w:p w14:paraId="70507578" w14:textId="77777777" w:rsidR="00D53BDC" w:rsidRDefault="00D53BDC">
      <w:pPr>
        <w:widowControl/>
        <w:jc w:val="left"/>
        <w:rPr>
          <w:rFonts w:asciiTheme="majorEastAsia" w:eastAsiaTheme="majorEastAsia" w:hAnsiTheme="majorEastAsia" w:cs="仿宋_GB2312"/>
          <w:color w:val="000000"/>
          <w:kern w:val="0"/>
          <w:sz w:val="24"/>
          <w:szCs w:val="28"/>
          <w:u w:color="000000"/>
          <w:lang w:val="zh-TW" w:eastAsia="zh-TW"/>
        </w:rPr>
      </w:pPr>
      <w:r>
        <w:rPr>
          <w:rFonts w:asciiTheme="majorEastAsia" w:eastAsiaTheme="majorEastAsia" w:hAnsiTheme="majorEastAsia" w:cs="仿宋_GB2312"/>
          <w:kern w:val="0"/>
          <w:sz w:val="24"/>
          <w:szCs w:val="28"/>
          <w:lang w:val="zh-TW" w:eastAsia="zh-TW"/>
        </w:rPr>
        <w:br w:type="page"/>
      </w:r>
    </w:p>
    <w:p w14:paraId="59B7808B" w14:textId="77777777" w:rsidR="00D53BDC" w:rsidRDefault="00D53BDC" w:rsidP="00D53BDC">
      <w:pPr>
        <w:spacing w:line="720" w:lineRule="auto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bookmarkStart w:id="3" w:name="_Hlk115960338"/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lastRenderedPageBreak/>
        <w:t>北京中医药大学2</w:t>
      </w:r>
      <w:r>
        <w:rPr>
          <w:rFonts w:ascii="方正小标宋简体" w:eastAsia="方正小标宋简体" w:hAnsi="方正小标宋简体" w:cs="方正小标宋简体"/>
          <w:sz w:val="44"/>
          <w:szCs w:val="52"/>
        </w:rPr>
        <w:t>022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年</w:t>
      </w:r>
    </w:p>
    <w:p w14:paraId="6FCB2963" w14:textId="77777777" w:rsidR="00D53BDC" w:rsidRDefault="00D53BDC" w:rsidP="00D53BDC">
      <w:pPr>
        <w:jc w:val="center"/>
        <w:rPr>
          <w:b/>
          <w:bCs/>
          <w:sz w:val="40"/>
          <w:szCs w:val="48"/>
        </w:rPr>
      </w:pPr>
      <w:r w:rsidRPr="004D2B4D">
        <w:rPr>
          <w:rFonts w:ascii="方正小标宋简体" w:eastAsia="方正小标宋简体" w:hAnsi="方正小标宋简体" w:cs="方正小标宋简体" w:hint="eastAsia"/>
          <w:sz w:val="44"/>
          <w:szCs w:val="52"/>
        </w:rPr>
        <w:t>度“青春献礼二十大，同心共筑强国梦”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系列</w:t>
      </w:r>
      <w:r w:rsidRPr="004D2B4D">
        <w:rPr>
          <w:rFonts w:ascii="方正小标宋简体" w:eastAsia="方正小标宋简体" w:hAnsi="方正小标宋简体" w:cs="方正小标宋简体" w:hint="eastAsia"/>
          <w:sz w:val="44"/>
          <w:szCs w:val="52"/>
        </w:rPr>
        <w:t>主题教育活动</w:t>
      </w:r>
    </w:p>
    <w:bookmarkEnd w:id="3"/>
    <w:p w14:paraId="5FFFB373" w14:textId="77777777" w:rsidR="00D53BDC" w:rsidRDefault="00D53BDC" w:rsidP="00D53BDC">
      <w:pPr>
        <w:jc w:val="center"/>
        <w:rPr>
          <w:b/>
          <w:bCs/>
          <w:sz w:val="40"/>
          <w:szCs w:val="48"/>
        </w:rPr>
      </w:pPr>
    </w:p>
    <w:p w14:paraId="6F941F9C" w14:textId="77777777" w:rsidR="00D53BDC" w:rsidRDefault="00D53BDC" w:rsidP="00D53BDC">
      <w:pPr>
        <w:jc w:val="center"/>
        <w:rPr>
          <w:b/>
          <w:bCs/>
          <w:sz w:val="40"/>
          <w:szCs w:val="48"/>
        </w:rPr>
      </w:pPr>
    </w:p>
    <w:p w14:paraId="208DA5E6" w14:textId="77777777" w:rsidR="00D53BDC" w:rsidRDefault="00D53BDC" w:rsidP="00D53BDC">
      <w:pPr>
        <w:jc w:val="center"/>
        <w:rPr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申</w:t>
      </w:r>
    </w:p>
    <w:p w14:paraId="752236B4" w14:textId="77777777" w:rsidR="00D53BDC" w:rsidRPr="00F53962" w:rsidRDefault="00D53BDC" w:rsidP="00D53BDC">
      <w:pPr>
        <w:jc w:val="center"/>
        <w:rPr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报</w:t>
      </w:r>
    </w:p>
    <w:p w14:paraId="3C99828A" w14:textId="77777777" w:rsidR="00D53BDC" w:rsidRDefault="00D53BDC" w:rsidP="00D53BDC">
      <w:pPr>
        <w:jc w:val="center"/>
        <w:rPr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书</w:t>
      </w:r>
    </w:p>
    <w:p w14:paraId="6831B861" w14:textId="77777777" w:rsidR="00D53BDC" w:rsidRDefault="00D53BDC" w:rsidP="00D53BDC">
      <w:pPr>
        <w:rPr>
          <w:b/>
          <w:bCs/>
          <w:sz w:val="72"/>
          <w:szCs w:val="144"/>
        </w:rPr>
      </w:pPr>
    </w:p>
    <w:p w14:paraId="567B4FAE" w14:textId="77777777" w:rsidR="00D53BDC" w:rsidRDefault="00D53BDC" w:rsidP="00D53BDC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申请学院：</w:t>
      </w:r>
      <w:r>
        <w:rPr>
          <w:rFonts w:hint="eastAsia"/>
          <w:sz w:val="28"/>
          <w:szCs w:val="36"/>
        </w:rPr>
        <w:t>____________________</w:t>
      </w:r>
    </w:p>
    <w:p w14:paraId="53ACBC5F" w14:textId="77777777" w:rsidR="00D53BDC" w:rsidRDefault="00D53BDC" w:rsidP="00D53BDC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活动名称：</w:t>
      </w:r>
      <w:r>
        <w:rPr>
          <w:rFonts w:hint="eastAsia"/>
          <w:sz w:val="28"/>
          <w:szCs w:val="36"/>
        </w:rPr>
        <w:t>____________________</w:t>
      </w:r>
    </w:p>
    <w:p w14:paraId="24C37383" w14:textId="77777777" w:rsidR="00D53BDC" w:rsidRDefault="00D53BDC" w:rsidP="00D53BD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</w:t>
      </w:r>
      <w:r>
        <w:rPr>
          <w:rFonts w:hint="eastAsia"/>
          <w:sz w:val="28"/>
          <w:szCs w:val="36"/>
        </w:rPr>
        <w:t>项目等级：</w:t>
      </w:r>
      <w:r>
        <w:rPr>
          <w:rFonts w:hint="eastAsia"/>
          <w:sz w:val="28"/>
          <w:szCs w:val="36"/>
        </w:rPr>
        <w:t>____________________</w:t>
      </w:r>
      <w:r>
        <w:rPr>
          <w:sz w:val="28"/>
          <w:szCs w:val="36"/>
        </w:rPr>
        <w:t xml:space="preserve"> </w:t>
      </w:r>
    </w:p>
    <w:p w14:paraId="79332AC0" w14:textId="77777777" w:rsidR="00D53BDC" w:rsidRDefault="00D53BDC" w:rsidP="00D53BDC">
      <w:pPr>
        <w:jc w:val="center"/>
        <w:rPr>
          <w:sz w:val="28"/>
          <w:szCs w:val="36"/>
        </w:rPr>
        <w:sectPr w:rsidR="00D53B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36"/>
        </w:rPr>
        <w:t>活动时间：</w:t>
      </w:r>
      <w:r>
        <w:rPr>
          <w:rFonts w:hint="eastAsia"/>
          <w:sz w:val="28"/>
          <w:szCs w:val="36"/>
        </w:rPr>
        <w:t>____________________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071"/>
        <w:gridCol w:w="1337"/>
        <w:gridCol w:w="208"/>
        <w:gridCol w:w="1496"/>
        <w:gridCol w:w="1259"/>
        <w:gridCol w:w="446"/>
        <w:gridCol w:w="1705"/>
      </w:tblGrid>
      <w:tr w:rsidR="00D53BDC" w14:paraId="1690376B" w14:textId="77777777" w:rsidTr="00A73FF5">
        <w:tc>
          <w:tcPr>
            <w:tcW w:w="2071" w:type="dxa"/>
            <w:vAlign w:val="center"/>
          </w:tcPr>
          <w:p w14:paraId="3AFBF080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lastRenderedPageBreak/>
              <w:t>活动名称</w:t>
            </w:r>
          </w:p>
        </w:tc>
        <w:tc>
          <w:tcPr>
            <w:tcW w:w="6451" w:type="dxa"/>
            <w:gridSpan w:val="6"/>
          </w:tcPr>
          <w:p w14:paraId="6E4635F0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</w:tr>
      <w:tr w:rsidR="00D53BDC" w14:paraId="4F2536B3" w14:textId="77777777" w:rsidTr="00A73FF5">
        <w:tc>
          <w:tcPr>
            <w:tcW w:w="2071" w:type="dxa"/>
            <w:vAlign w:val="center"/>
          </w:tcPr>
          <w:p w14:paraId="35AAC7D5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联合承办单位</w:t>
            </w:r>
          </w:p>
        </w:tc>
        <w:tc>
          <w:tcPr>
            <w:tcW w:w="6451" w:type="dxa"/>
            <w:gridSpan w:val="6"/>
          </w:tcPr>
          <w:p w14:paraId="73C1068D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</w:tr>
      <w:tr w:rsidR="00D53BDC" w14:paraId="48B2F7B5" w14:textId="77777777" w:rsidTr="00A73FF5">
        <w:tc>
          <w:tcPr>
            <w:tcW w:w="2071" w:type="dxa"/>
            <w:vAlign w:val="center"/>
          </w:tcPr>
          <w:p w14:paraId="61B04505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计划开展时间</w:t>
            </w:r>
          </w:p>
        </w:tc>
        <w:tc>
          <w:tcPr>
            <w:tcW w:w="6451" w:type="dxa"/>
            <w:gridSpan w:val="6"/>
          </w:tcPr>
          <w:p w14:paraId="4254C268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</w:tr>
      <w:tr w:rsidR="00D53BDC" w14:paraId="19F805AF" w14:textId="77777777" w:rsidTr="00A73FF5">
        <w:tc>
          <w:tcPr>
            <w:tcW w:w="2071" w:type="dxa"/>
            <w:vMerge w:val="restart"/>
            <w:textDirection w:val="tbLrV"/>
            <w:vAlign w:val="center"/>
          </w:tcPr>
          <w:p w14:paraId="14D5B220" w14:textId="77777777" w:rsidR="00D53BDC" w:rsidRDefault="00D53BDC" w:rsidP="00A73FF5">
            <w:pPr>
              <w:ind w:left="113" w:right="113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活动主要负责人</w:t>
            </w:r>
          </w:p>
        </w:tc>
        <w:tc>
          <w:tcPr>
            <w:tcW w:w="1337" w:type="dxa"/>
          </w:tcPr>
          <w:p w14:paraId="651F2128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704" w:type="dxa"/>
            <w:gridSpan w:val="2"/>
          </w:tcPr>
          <w:p w14:paraId="7647E9D3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身份</w:t>
            </w:r>
          </w:p>
        </w:tc>
        <w:tc>
          <w:tcPr>
            <w:tcW w:w="1705" w:type="dxa"/>
            <w:gridSpan w:val="2"/>
          </w:tcPr>
          <w:p w14:paraId="3FE22BE1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  <w:tc>
          <w:tcPr>
            <w:tcW w:w="1705" w:type="dxa"/>
          </w:tcPr>
          <w:p w14:paraId="62BA23B0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任务分工</w:t>
            </w:r>
          </w:p>
        </w:tc>
      </w:tr>
      <w:tr w:rsidR="00D53BDC" w14:paraId="65F4F09B" w14:textId="77777777" w:rsidTr="00A73FF5">
        <w:tc>
          <w:tcPr>
            <w:tcW w:w="2071" w:type="dxa"/>
            <w:vMerge/>
            <w:vAlign w:val="center"/>
          </w:tcPr>
          <w:p w14:paraId="5AFECFE2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37" w:type="dxa"/>
          </w:tcPr>
          <w:p w14:paraId="7C79EB9D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4" w:type="dxa"/>
            <w:gridSpan w:val="2"/>
          </w:tcPr>
          <w:p w14:paraId="6C50D00E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  <w:gridSpan w:val="2"/>
          </w:tcPr>
          <w:p w14:paraId="734AAA2F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</w:tcPr>
          <w:p w14:paraId="126FCC15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</w:tr>
      <w:tr w:rsidR="00D53BDC" w14:paraId="122427E4" w14:textId="77777777" w:rsidTr="00A73FF5">
        <w:tc>
          <w:tcPr>
            <w:tcW w:w="2071" w:type="dxa"/>
            <w:vMerge/>
            <w:vAlign w:val="center"/>
          </w:tcPr>
          <w:p w14:paraId="00BF663F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37" w:type="dxa"/>
          </w:tcPr>
          <w:p w14:paraId="49C21CA2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4" w:type="dxa"/>
            <w:gridSpan w:val="2"/>
          </w:tcPr>
          <w:p w14:paraId="36D150F7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  <w:gridSpan w:val="2"/>
          </w:tcPr>
          <w:p w14:paraId="171BD811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</w:tcPr>
          <w:p w14:paraId="223CD0D4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</w:tr>
      <w:tr w:rsidR="00D53BDC" w14:paraId="6AF12728" w14:textId="77777777" w:rsidTr="00A73FF5">
        <w:tc>
          <w:tcPr>
            <w:tcW w:w="2071" w:type="dxa"/>
            <w:vMerge/>
            <w:vAlign w:val="center"/>
          </w:tcPr>
          <w:p w14:paraId="101B0543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37" w:type="dxa"/>
          </w:tcPr>
          <w:p w14:paraId="77A58DFD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4" w:type="dxa"/>
            <w:gridSpan w:val="2"/>
          </w:tcPr>
          <w:p w14:paraId="25451B06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  <w:gridSpan w:val="2"/>
          </w:tcPr>
          <w:p w14:paraId="672A6F3F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</w:tcPr>
          <w:p w14:paraId="61FABB52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</w:tr>
      <w:tr w:rsidR="00D53BDC" w14:paraId="325B544A" w14:textId="77777777" w:rsidTr="00A73FF5">
        <w:tc>
          <w:tcPr>
            <w:tcW w:w="2071" w:type="dxa"/>
            <w:vMerge/>
            <w:vAlign w:val="center"/>
          </w:tcPr>
          <w:p w14:paraId="407818BA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37" w:type="dxa"/>
          </w:tcPr>
          <w:p w14:paraId="5A596053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4" w:type="dxa"/>
            <w:gridSpan w:val="2"/>
          </w:tcPr>
          <w:p w14:paraId="31D1384E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  <w:gridSpan w:val="2"/>
          </w:tcPr>
          <w:p w14:paraId="4269CE3F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</w:tcPr>
          <w:p w14:paraId="701A0C6B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</w:p>
        </w:tc>
      </w:tr>
      <w:tr w:rsidR="00D53BDC" w14:paraId="77164997" w14:textId="77777777" w:rsidTr="00A73FF5">
        <w:trPr>
          <w:trHeight w:val="3262"/>
        </w:trPr>
        <w:tc>
          <w:tcPr>
            <w:tcW w:w="2071" w:type="dxa"/>
            <w:textDirection w:val="tbLrV"/>
            <w:vAlign w:val="center"/>
          </w:tcPr>
          <w:p w14:paraId="74BD789D" w14:textId="77777777" w:rsidR="00D53BDC" w:rsidRDefault="00D53BDC" w:rsidP="00A73FF5">
            <w:pPr>
              <w:ind w:left="113" w:right="113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活动宗旨</w:t>
            </w:r>
          </w:p>
        </w:tc>
        <w:tc>
          <w:tcPr>
            <w:tcW w:w="6451" w:type="dxa"/>
            <w:gridSpan w:val="6"/>
          </w:tcPr>
          <w:p w14:paraId="23C92828" w14:textId="77777777" w:rsidR="00D53BDC" w:rsidRDefault="00D53BDC" w:rsidP="00A73FF5">
            <w:pPr>
              <w:jc w:val="center"/>
              <w:rPr>
                <w:sz w:val="24"/>
                <w:szCs w:val="32"/>
              </w:rPr>
            </w:pPr>
          </w:p>
        </w:tc>
      </w:tr>
      <w:tr w:rsidR="00D53BDC" w14:paraId="7B4C48DC" w14:textId="77777777" w:rsidTr="00A73FF5">
        <w:trPr>
          <w:trHeight w:val="5289"/>
        </w:trPr>
        <w:tc>
          <w:tcPr>
            <w:tcW w:w="2071" w:type="dxa"/>
            <w:textDirection w:val="tbLrV"/>
            <w:vAlign w:val="center"/>
          </w:tcPr>
          <w:p w14:paraId="2D121580" w14:textId="77777777" w:rsidR="00D53BDC" w:rsidRDefault="00D53BDC" w:rsidP="00A73FF5">
            <w:pPr>
              <w:ind w:left="113" w:right="113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活动实施方案</w:t>
            </w:r>
          </w:p>
        </w:tc>
        <w:tc>
          <w:tcPr>
            <w:tcW w:w="6451" w:type="dxa"/>
            <w:gridSpan w:val="6"/>
          </w:tcPr>
          <w:p w14:paraId="29CF9BDB" w14:textId="77777777" w:rsidR="00D53BDC" w:rsidRDefault="00D53BDC" w:rsidP="00A73FF5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（包括但不限于活动时间、活动地点、活动参与对象、承办单位、活动内容、活动方案、活动奖励、成果展示方式、后续工作等）</w:t>
            </w:r>
          </w:p>
          <w:p w14:paraId="1C9AD78F" w14:textId="77777777" w:rsidR="00D53BDC" w:rsidRDefault="00D53BDC" w:rsidP="00A73FF5">
            <w:pPr>
              <w:jc w:val="left"/>
              <w:rPr>
                <w:sz w:val="24"/>
                <w:szCs w:val="32"/>
              </w:rPr>
            </w:pPr>
          </w:p>
        </w:tc>
      </w:tr>
      <w:tr w:rsidR="00D53BDC" w14:paraId="5B329363" w14:textId="77777777" w:rsidTr="00A73FF5">
        <w:trPr>
          <w:trHeight w:val="14775"/>
        </w:trPr>
        <w:tc>
          <w:tcPr>
            <w:tcW w:w="2071" w:type="dxa"/>
            <w:textDirection w:val="tbLrV"/>
            <w:vAlign w:val="center"/>
          </w:tcPr>
          <w:p w14:paraId="38941DCD" w14:textId="77777777" w:rsidR="00D53BDC" w:rsidRDefault="00D53BDC" w:rsidP="00A73FF5">
            <w:pPr>
              <w:ind w:left="113" w:right="113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lastRenderedPageBreak/>
              <w:t>活动实施方案</w:t>
            </w:r>
          </w:p>
        </w:tc>
        <w:tc>
          <w:tcPr>
            <w:tcW w:w="6451" w:type="dxa"/>
            <w:gridSpan w:val="6"/>
          </w:tcPr>
          <w:p w14:paraId="2548214F" w14:textId="77777777" w:rsidR="00D53BDC" w:rsidRDefault="00D53BDC" w:rsidP="00A73FF5">
            <w:pPr>
              <w:jc w:val="left"/>
              <w:rPr>
                <w:sz w:val="24"/>
                <w:szCs w:val="32"/>
              </w:rPr>
            </w:pPr>
          </w:p>
        </w:tc>
      </w:tr>
      <w:tr w:rsidR="00D53BDC" w14:paraId="162E24D2" w14:textId="77777777" w:rsidTr="00A73FF5">
        <w:trPr>
          <w:trHeight w:val="90"/>
        </w:trPr>
        <w:tc>
          <w:tcPr>
            <w:tcW w:w="2071" w:type="dxa"/>
            <w:vMerge w:val="restart"/>
            <w:vAlign w:val="center"/>
          </w:tcPr>
          <w:p w14:paraId="3E4D25F1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lastRenderedPageBreak/>
              <w:t>经费预算</w:t>
            </w:r>
          </w:p>
          <w:p w14:paraId="30B55463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0"/>
                <w:szCs w:val="22"/>
              </w:rPr>
              <w:t>（仅限于打印费、专家评审费、条幅、制作费（含展板、背景板、易拉宝、证书等）、学生奖品）</w:t>
            </w:r>
          </w:p>
        </w:tc>
        <w:tc>
          <w:tcPr>
            <w:tcW w:w="1545" w:type="dxa"/>
            <w:gridSpan w:val="2"/>
          </w:tcPr>
          <w:p w14:paraId="37731888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科目</w:t>
            </w:r>
          </w:p>
        </w:tc>
        <w:tc>
          <w:tcPr>
            <w:tcW w:w="2755" w:type="dxa"/>
            <w:gridSpan w:val="2"/>
          </w:tcPr>
          <w:p w14:paraId="5580E695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用途</w:t>
            </w:r>
          </w:p>
        </w:tc>
        <w:tc>
          <w:tcPr>
            <w:tcW w:w="2151" w:type="dxa"/>
            <w:gridSpan w:val="2"/>
          </w:tcPr>
          <w:p w14:paraId="4D1ABF6A" w14:textId="77777777" w:rsidR="00D53BDC" w:rsidRDefault="00D53BDC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金额</w:t>
            </w:r>
            <w:r>
              <w:rPr>
                <w:rFonts w:hint="eastAsia"/>
                <w:sz w:val="28"/>
                <w:szCs w:val="36"/>
              </w:rPr>
              <w:t>/</w:t>
            </w:r>
            <w:r>
              <w:rPr>
                <w:rFonts w:hint="eastAsia"/>
                <w:sz w:val="28"/>
                <w:szCs w:val="36"/>
              </w:rPr>
              <w:t>元</w:t>
            </w:r>
          </w:p>
        </w:tc>
      </w:tr>
      <w:tr w:rsidR="00D53BDC" w14:paraId="552DE2DE" w14:textId="77777777" w:rsidTr="00A73FF5">
        <w:trPr>
          <w:trHeight w:val="454"/>
        </w:trPr>
        <w:tc>
          <w:tcPr>
            <w:tcW w:w="2071" w:type="dxa"/>
            <w:vMerge/>
            <w:textDirection w:val="tbLrV"/>
            <w:vAlign w:val="center"/>
          </w:tcPr>
          <w:p w14:paraId="03474191" w14:textId="77777777" w:rsidR="00D53BDC" w:rsidRDefault="00D53BDC" w:rsidP="00A73FF5">
            <w:pPr>
              <w:ind w:left="113" w:right="113"/>
              <w:jc w:val="center"/>
              <w:rPr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5FAB10C5" w14:textId="77777777" w:rsidR="00D53BDC" w:rsidRDefault="00D53BDC" w:rsidP="00A73FF5"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40AF3F25" w14:textId="77777777" w:rsidR="00D53BDC" w:rsidRDefault="00D53BDC" w:rsidP="00A73FF5">
            <w:pPr>
              <w:jc w:val="center"/>
              <w:rPr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1E16364D" w14:textId="77777777" w:rsidR="00D53BDC" w:rsidRDefault="00D53BDC" w:rsidP="00A73FF5">
            <w:pPr>
              <w:jc w:val="center"/>
              <w:rPr>
                <w:sz w:val="24"/>
              </w:rPr>
            </w:pPr>
          </w:p>
        </w:tc>
      </w:tr>
      <w:tr w:rsidR="00D53BDC" w14:paraId="40AE7235" w14:textId="77777777" w:rsidTr="00A73FF5">
        <w:trPr>
          <w:trHeight w:val="454"/>
        </w:trPr>
        <w:tc>
          <w:tcPr>
            <w:tcW w:w="2071" w:type="dxa"/>
            <w:vMerge/>
            <w:textDirection w:val="tbLrV"/>
            <w:vAlign w:val="center"/>
          </w:tcPr>
          <w:p w14:paraId="5C652FA5" w14:textId="77777777" w:rsidR="00D53BDC" w:rsidRDefault="00D53BDC" w:rsidP="00A73FF5">
            <w:pPr>
              <w:ind w:left="113" w:right="113"/>
              <w:jc w:val="center"/>
              <w:rPr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30E1B458" w14:textId="77777777" w:rsidR="00D53BDC" w:rsidRDefault="00D53BDC" w:rsidP="00A73FF5"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5DD060EB" w14:textId="77777777" w:rsidR="00D53BDC" w:rsidRDefault="00D53BDC" w:rsidP="00A73FF5">
            <w:pPr>
              <w:jc w:val="center"/>
              <w:rPr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1E23061E" w14:textId="77777777" w:rsidR="00D53BDC" w:rsidRDefault="00D53BDC" w:rsidP="00A73FF5">
            <w:pPr>
              <w:jc w:val="center"/>
              <w:rPr>
                <w:sz w:val="24"/>
              </w:rPr>
            </w:pPr>
          </w:p>
        </w:tc>
      </w:tr>
      <w:tr w:rsidR="00D53BDC" w14:paraId="6C2A4B80" w14:textId="77777777" w:rsidTr="00A73FF5">
        <w:trPr>
          <w:trHeight w:val="454"/>
        </w:trPr>
        <w:tc>
          <w:tcPr>
            <w:tcW w:w="2071" w:type="dxa"/>
            <w:vMerge/>
            <w:textDirection w:val="tbLrV"/>
            <w:vAlign w:val="center"/>
          </w:tcPr>
          <w:p w14:paraId="7F6035C4" w14:textId="77777777" w:rsidR="00D53BDC" w:rsidRDefault="00D53BDC" w:rsidP="00A73FF5">
            <w:pPr>
              <w:ind w:left="113" w:right="113"/>
              <w:jc w:val="center"/>
              <w:rPr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28FB8A3A" w14:textId="77777777" w:rsidR="00D53BDC" w:rsidRDefault="00D53BDC" w:rsidP="00A73FF5"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54F2ADCF" w14:textId="77777777" w:rsidR="00D53BDC" w:rsidRDefault="00D53BDC" w:rsidP="00A73FF5">
            <w:pPr>
              <w:jc w:val="center"/>
              <w:rPr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7D02B6C3" w14:textId="77777777" w:rsidR="00D53BDC" w:rsidRDefault="00D53BDC" w:rsidP="00A73FF5">
            <w:pPr>
              <w:jc w:val="center"/>
              <w:rPr>
                <w:sz w:val="24"/>
              </w:rPr>
            </w:pPr>
          </w:p>
        </w:tc>
      </w:tr>
      <w:tr w:rsidR="00D53BDC" w14:paraId="095D862C" w14:textId="77777777" w:rsidTr="00A73FF5">
        <w:trPr>
          <w:trHeight w:val="526"/>
        </w:trPr>
        <w:tc>
          <w:tcPr>
            <w:tcW w:w="2071" w:type="dxa"/>
            <w:vMerge/>
            <w:textDirection w:val="tbLrV"/>
            <w:vAlign w:val="center"/>
          </w:tcPr>
          <w:p w14:paraId="2D9F66A9" w14:textId="77777777" w:rsidR="00D53BDC" w:rsidRDefault="00D53BDC" w:rsidP="00A73FF5">
            <w:pPr>
              <w:ind w:left="113" w:right="113"/>
              <w:jc w:val="center"/>
              <w:rPr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5732304B" w14:textId="77777777" w:rsidR="00D53BDC" w:rsidRDefault="00D53BDC" w:rsidP="00A73FF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3B73915A" w14:textId="77777777" w:rsidR="00D53BDC" w:rsidRDefault="00D53BDC" w:rsidP="00A73FF5">
            <w:pPr>
              <w:jc w:val="center"/>
              <w:rPr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5B9BF6F2" w14:textId="77777777" w:rsidR="00D53BDC" w:rsidRDefault="00D53BDC" w:rsidP="00A73FF5">
            <w:pPr>
              <w:jc w:val="center"/>
              <w:rPr>
                <w:sz w:val="24"/>
              </w:rPr>
            </w:pPr>
          </w:p>
        </w:tc>
      </w:tr>
      <w:tr w:rsidR="00D53BDC" w14:paraId="1D7D96AE" w14:textId="77777777" w:rsidTr="00A73FF5">
        <w:trPr>
          <w:trHeight w:val="454"/>
        </w:trPr>
        <w:tc>
          <w:tcPr>
            <w:tcW w:w="2071" w:type="dxa"/>
            <w:vMerge/>
            <w:textDirection w:val="tbLrV"/>
            <w:vAlign w:val="center"/>
          </w:tcPr>
          <w:p w14:paraId="63F0FACF" w14:textId="77777777" w:rsidR="00D53BDC" w:rsidRDefault="00D53BDC" w:rsidP="00A73FF5">
            <w:pPr>
              <w:ind w:left="113" w:right="113"/>
              <w:jc w:val="center"/>
              <w:rPr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2ED2B336" w14:textId="77777777" w:rsidR="00D53BDC" w:rsidRDefault="00D53BDC" w:rsidP="00A73FF5"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6431FA8D" w14:textId="77777777" w:rsidR="00D53BDC" w:rsidRDefault="00D53BDC" w:rsidP="00A73FF5">
            <w:pPr>
              <w:jc w:val="center"/>
              <w:rPr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6C65EE8D" w14:textId="77777777" w:rsidR="00D53BDC" w:rsidRDefault="00D53BDC" w:rsidP="00A73FF5">
            <w:pPr>
              <w:jc w:val="center"/>
              <w:rPr>
                <w:sz w:val="24"/>
              </w:rPr>
            </w:pPr>
          </w:p>
        </w:tc>
      </w:tr>
      <w:tr w:rsidR="00D53BDC" w14:paraId="318D8239" w14:textId="77777777" w:rsidTr="00A73FF5">
        <w:trPr>
          <w:trHeight w:val="454"/>
        </w:trPr>
        <w:tc>
          <w:tcPr>
            <w:tcW w:w="2071" w:type="dxa"/>
            <w:vMerge/>
            <w:textDirection w:val="tbLrV"/>
            <w:vAlign w:val="center"/>
          </w:tcPr>
          <w:p w14:paraId="760A43A2" w14:textId="77777777" w:rsidR="00D53BDC" w:rsidRDefault="00D53BDC" w:rsidP="00A73FF5">
            <w:pPr>
              <w:ind w:left="113" w:right="113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02D1A76D" w14:textId="77777777" w:rsidR="00D53BDC" w:rsidRDefault="00D53BDC" w:rsidP="00A73FF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</w:t>
            </w:r>
          </w:p>
        </w:tc>
        <w:tc>
          <w:tcPr>
            <w:tcW w:w="2755" w:type="dxa"/>
            <w:gridSpan w:val="2"/>
            <w:vAlign w:val="center"/>
          </w:tcPr>
          <w:p w14:paraId="4010A098" w14:textId="77777777" w:rsidR="00D53BDC" w:rsidRDefault="00D53BDC" w:rsidP="00A73FF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58EDB033" w14:textId="77777777" w:rsidR="00D53BDC" w:rsidRDefault="00D53BDC" w:rsidP="00A73FF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3BDC" w14:paraId="15A2D92C" w14:textId="77777777" w:rsidTr="00A73FF5">
        <w:trPr>
          <w:trHeight w:val="3042"/>
        </w:trPr>
        <w:tc>
          <w:tcPr>
            <w:tcW w:w="2071" w:type="dxa"/>
            <w:textDirection w:val="tbLrV"/>
            <w:vAlign w:val="center"/>
          </w:tcPr>
          <w:p w14:paraId="1CC99B8D" w14:textId="77777777" w:rsidR="00D53BDC" w:rsidRDefault="00D53BDC" w:rsidP="00A73FF5">
            <w:pPr>
              <w:ind w:left="113" w:right="113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其他说明</w:t>
            </w:r>
          </w:p>
        </w:tc>
        <w:tc>
          <w:tcPr>
            <w:tcW w:w="6451" w:type="dxa"/>
            <w:gridSpan w:val="6"/>
          </w:tcPr>
          <w:p w14:paraId="7D6137B3" w14:textId="77777777" w:rsidR="00D53BDC" w:rsidRDefault="00D53BDC" w:rsidP="00A73FF5">
            <w:pPr>
              <w:jc w:val="left"/>
              <w:rPr>
                <w:sz w:val="24"/>
                <w:szCs w:val="32"/>
              </w:rPr>
            </w:pPr>
          </w:p>
        </w:tc>
      </w:tr>
      <w:tr w:rsidR="00D53BDC" w14:paraId="3D25DEC3" w14:textId="77777777" w:rsidTr="00A73FF5">
        <w:trPr>
          <w:trHeight w:val="3402"/>
        </w:trPr>
        <w:tc>
          <w:tcPr>
            <w:tcW w:w="2071" w:type="dxa"/>
            <w:textDirection w:val="tbLrV"/>
            <w:vAlign w:val="center"/>
          </w:tcPr>
          <w:p w14:paraId="23722C4D" w14:textId="77777777" w:rsidR="00D53BDC" w:rsidRDefault="00D53BDC" w:rsidP="00A73FF5">
            <w:pPr>
              <w:ind w:left="113" w:right="113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学院意见</w:t>
            </w:r>
          </w:p>
        </w:tc>
        <w:tc>
          <w:tcPr>
            <w:tcW w:w="6451" w:type="dxa"/>
            <w:gridSpan w:val="6"/>
          </w:tcPr>
          <w:p w14:paraId="6E1A4C1A" w14:textId="77777777" w:rsidR="00D53BDC" w:rsidRDefault="00D53BDC" w:rsidP="00A73FF5">
            <w:pPr>
              <w:jc w:val="right"/>
              <w:rPr>
                <w:sz w:val="22"/>
                <w:szCs w:val="28"/>
              </w:rPr>
            </w:pPr>
          </w:p>
          <w:p w14:paraId="01E68240" w14:textId="77777777" w:rsidR="00D53BDC" w:rsidRDefault="00D53BDC" w:rsidP="00A73FF5">
            <w:pPr>
              <w:jc w:val="right"/>
              <w:rPr>
                <w:sz w:val="22"/>
                <w:szCs w:val="28"/>
              </w:rPr>
            </w:pPr>
          </w:p>
          <w:p w14:paraId="031F8E05" w14:textId="77777777" w:rsidR="00D53BDC" w:rsidRDefault="00D53BDC" w:rsidP="00A73FF5">
            <w:pPr>
              <w:jc w:val="left"/>
              <w:rPr>
                <w:sz w:val="24"/>
                <w:szCs w:val="32"/>
              </w:rPr>
            </w:pPr>
          </w:p>
          <w:p w14:paraId="6C981535" w14:textId="77777777" w:rsidR="00D53BDC" w:rsidRDefault="00D53BDC" w:rsidP="00A73FF5">
            <w:pPr>
              <w:jc w:val="right"/>
              <w:rPr>
                <w:sz w:val="22"/>
                <w:szCs w:val="28"/>
              </w:rPr>
            </w:pPr>
          </w:p>
          <w:p w14:paraId="2172765B" w14:textId="77777777" w:rsidR="00D53BDC" w:rsidRDefault="00D53BDC" w:rsidP="00A73FF5">
            <w:pPr>
              <w:ind w:firstLineChars="1200" w:firstLine="2640"/>
              <w:rPr>
                <w:sz w:val="22"/>
                <w:szCs w:val="28"/>
              </w:rPr>
            </w:pPr>
          </w:p>
          <w:p w14:paraId="3F3346D1" w14:textId="77777777" w:rsidR="00D53BDC" w:rsidRDefault="00D53BDC" w:rsidP="00A73FF5">
            <w:pPr>
              <w:ind w:firstLineChars="1200" w:firstLine="26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主管领导签字（盖章）：</w:t>
            </w:r>
          </w:p>
          <w:p w14:paraId="2D309DE3" w14:textId="77777777" w:rsidR="00D53BDC" w:rsidRDefault="00D53BDC" w:rsidP="00A73FF5">
            <w:pPr>
              <w:ind w:firstLineChars="1200" w:firstLine="26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时间：</w:t>
            </w:r>
          </w:p>
        </w:tc>
      </w:tr>
      <w:tr w:rsidR="00D53BDC" w14:paraId="2FC99AEA" w14:textId="77777777" w:rsidTr="00A73FF5">
        <w:trPr>
          <w:trHeight w:val="3402"/>
        </w:trPr>
        <w:tc>
          <w:tcPr>
            <w:tcW w:w="2071" w:type="dxa"/>
            <w:textDirection w:val="tbLrV"/>
            <w:vAlign w:val="center"/>
          </w:tcPr>
          <w:p w14:paraId="70DFBBC0" w14:textId="77777777" w:rsidR="00D53BDC" w:rsidRDefault="00D53BDC" w:rsidP="00A73FF5">
            <w:pPr>
              <w:ind w:left="113" w:right="113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学工部意见</w:t>
            </w:r>
          </w:p>
        </w:tc>
        <w:tc>
          <w:tcPr>
            <w:tcW w:w="6451" w:type="dxa"/>
            <w:gridSpan w:val="6"/>
          </w:tcPr>
          <w:p w14:paraId="52329794" w14:textId="77777777" w:rsidR="00D53BDC" w:rsidRDefault="00D53BDC" w:rsidP="00A73FF5">
            <w:pPr>
              <w:ind w:firstLineChars="1200" w:firstLine="2640"/>
              <w:rPr>
                <w:sz w:val="22"/>
                <w:szCs w:val="28"/>
              </w:rPr>
            </w:pPr>
          </w:p>
          <w:p w14:paraId="79EDF914" w14:textId="77777777" w:rsidR="00D53BDC" w:rsidRDefault="00D53BDC" w:rsidP="00A73FF5">
            <w:pPr>
              <w:ind w:firstLineChars="1200" w:firstLine="2640"/>
              <w:rPr>
                <w:sz w:val="22"/>
                <w:szCs w:val="28"/>
              </w:rPr>
            </w:pPr>
          </w:p>
          <w:p w14:paraId="39797F2F" w14:textId="77777777" w:rsidR="00D53BDC" w:rsidRDefault="00D53BDC" w:rsidP="00A73FF5">
            <w:pPr>
              <w:ind w:firstLineChars="1200" w:firstLine="2640"/>
              <w:rPr>
                <w:sz w:val="22"/>
                <w:szCs w:val="28"/>
              </w:rPr>
            </w:pPr>
          </w:p>
          <w:p w14:paraId="0510FEED" w14:textId="77777777" w:rsidR="00D53BDC" w:rsidRDefault="00D53BDC" w:rsidP="00A73FF5">
            <w:pPr>
              <w:ind w:firstLineChars="1200" w:firstLine="2640"/>
              <w:rPr>
                <w:sz w:val="22"/>
                <w:szCs w:val="28"/>
              </w:rPr>
            </w:pPr>
          </w:p>
          <w:p w14:paraId="78107D32" w14:textId="77777777" w:rsidR="00D53BDC" w:rsidRDefault="00D53BDC" w:rsidP="00A73FF5">
            <w:pPr>
              <w:ind w:firstLineChars="1200" w:firstLine="26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主管领导签字（盖章）：</w:t>
            </w:r>
          </w:p>
          <w:p w14:paraId="2B9FE2B9" w14:textId="77777777" w:rsidR="00D53BDC" w:rsidRDefault="00D53BDC" w:rsidP="00A73FF5">
            <w:pPr>
              <w:ind w:firstLineChars="1200" w:firstLine="26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时间：</w:t>
            </w:r>
          </w:p>
        </w:tc>
      </w:tr>
    </w:tbl>
    <w:p w14:paraId="6448D654" w14:textId="77777777" w:rsidR="006B4722" w:rsidRPr="006B4722" w:rsidRDefault="006B4722" w:rsidP="006B4722">
      <w:pPr>
        <w:pStyle w:val="A8"/>
        <w:widowControl/>
        <w:spacing w:line="560" w:lineRule="exact"/>
        <w:ind w:firstLine="560"/>
        <w:jc w:val="right"/>
        <w:rPr>
          <w:rFonts w:asciiTheme="majorEastAsia" w:eastAsiaTheme="majorEastAsia" w:hAnsiTheme="majorEastAsia" w:cs="仿宋_GB2312" w:hint="default"/>
          <w:kern w:val="0"/>
          <w:sz w:val="24"/>
          <w:szCs w:val="28"/>
          <w:lang w:val="zh-TW" w:eastAsia="zh-TW"/>
        </w:rPr>
      </w:pPr>
    </w:p>
    <w:sectPr w:rsidR="006B4722" w:rsidRPr="006B4722" w:rsidSect="000E4C93">
      <w:pgSz w:w="11906" w:h="16838"/>
      <w:pgMar w:top="1134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3F833" w14:textId="77777777" w:rsidR="00A165AA" w:rsidRDefault="00A165AA" w:rsidP="009C7788">
      <w:r>
        <w:separator/>
      </w:r>
    </w:p>
  </w:endnote>
  <w:endnote w:type="continuationSeparator" w:id="0">
    <w:p w14:paraId="6610FD19" w14:textId="77777777" w:rsidR="00A165AA" w:rsidRDefault="00A165AA" w:rsidP="009C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41ABD" w14:textId="77777777" w:rsidR="00A165AA" w:rsidRDefault="00A165AA" w:rsidP="009C7788">
      <w:r>
        <w:separator/>
      </w:r>
    </w:p>
  </w:footnote>
  <w:footnote w:type="continuationSeparator" w:id="0">
    <w:p w14:paraId="024CC8E5" w14:textId="77777777" w:rsidR="00A165AA" w:rsidRDefault="00A165AA" w:rsidP="009C7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D02039"/>
    <w:rsid w:val="00000E77"/>
    <w:rsid w:val="00003E0C"/>
    <w:rsid w:val="000668E8"/>
    <w:rsid w:val="000711A1"/>
    <w:rsid w:val="00087709"/>
    <w:rsid w:val="000C7192"/>
    <w:rsid w:val="000E4C93"/>
    <w:rsid w:val="00106CFA"/>
    <w:rsid w:val="00110CB0"/>
    <w:rsid w:val="001C52CF"/>
    <w:rsid w:val="001E7730"/>
    <w:rsid w:val="00207DB3"/>
    <w:rsid w:val="002773F8"/>
    <w:rsid w:val="002836DF"/>
    <w:rsid w:val="002D4534"/>
    <w:rsid w:val="002F5AAE"/>
    <w:rsid w:val="002F6DB6"/>
    <w:rsid w:val="00361B59"/>
    <w:rsid w:val="003A2612"/>
    <w:rsid w:val="00474E05"/>
    <w:rsid w:val="004B5EF6"/>
    <w:rsid w:val="005A1114"/>
    <w:rsid w:val="005B4762"/>
    <w:rsid w:val="00643463"/>
    <w:rsid w:val="006B29A8"/>
    <w:rsid w:val="006B4722"/>
    <w:rsid w:val="006D3ECF"/>
    <w:rsid w:val="007224E1"/>
    <w:rsid w:val="007243A8"/>
    <w:rsid w:val="00763D76"/>
    <w:rsid w:val="00775EAE"/>
    <w:rsid w:val="00842E6F"/>
    <w:rsid w:val="00846B33"/>
    <w:rsid w:val="00854E65"/>
    <w:rsid w:val="0089595B"/>
    <w:rsid w:val="008C0683"/>
    <w:rsid w:val="008D3BFA"/>
    <w:rsid w:val="009C7788"/>
    <w:rsid w:val="009F072A"/>
    <w:rsid w:val="00A165AA"/>
    <w:rsid w:val="00AE2A9A"/>
    <w:rsid w:val="00B24015"/>
    <w:rsid w:val="00B3109E"/>
    <w:rsid w:val="00B3531E"/>
    <w:rsid w:val="00B5120F"/>
    <w:rsid w:val="00BB0F29"/>
    <w:rsid w:val="00BB25B6"/>
    <w:rsid w:val="00BF16A8"/>
    <w:rsid w:val="00C02202"/>
    <w:rsid w:val="00C02A5B"/>
    <w:rsid w:val="00C10BA0"/>
    <w:rsid w:val="00C20287"/>
    <w:rsid w:val="00C21338"/>
    <w:rsid w:val="00CC6BC6"/>
    <w:rsid w:val="00D31E48"/>
    <w:rsid w:val="00D53BDC"/>
    <w:rsid w:val="00DB5026"/>
    <w:rsid w:val="00E17CCF"/>
    <w:rsid w:val="00E556D4"/>
    <w:rsid w:val="00E7638C"/>
    <w:rsid w:val="00E90226"/>
    <w:rsid w:val="00E953AA"/>
    <w:rsid w:val="00EE5215"/>
    <w:rsid w:val="00F00AFF"/>
    <w:rsid w:val="00FB6960"/>
    <w:rsid w:val="01280DB3"/>
    <w:rsid w:val="023F7603"/>
    <w:rsid w:val="04D02039"/>
    <w:rsid w:val="0AB51126"/>
    <w:rsid w:val="1584084F"/>
    <w:rsid w:val="159D516D"/>
    <w:rsid w:val="206768AD"/>
    <w:rsid w:val="3D063634"/>
    <w:rsid w:val="4BB02A3B"/>
    <w:rsid w:val="5D5C0F21"/>
    <w:rsid w:val="6F3127A7"/>
    <w:rsid w:val="7853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DCA6D"/>
  <w15:docId w15:val="{DD850937-2181-4934-9B3D-E2041268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7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7788"/>
    <w:rPr>
      <w:kern w:val="2"/>
      <w:sz w:val="18"/>
      <w:szCs w:val="18"/>
    </w:rPr>
  </w:style>
  <w:style w:type="paragraph" w:styleId="a6">
    <w:name w:val="footer"/>
    <w:basedOn w:val="a"/>
    <w:link w:val="a7"/>
    <w:rsid w:val="009C7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7788"/>
    <w:rPr>
      <w:kern w:val="2"/>
      <w:sz w:val="18"/>
      <w:szCs w:val="18"/>
    </w:rPr>
  </w:style>
  <w:style w:type="paragraph" w:customStyle="1" w:styleId="A8">
    <w:name w:val="正文 A"/>
    <w:qFormat/>
    <w:rsid w:val="006B29A8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styleId="a9">
    <w:name w:val="Hyperlink"/>
    <w:basedOn w:val="a0"/>
    <w:rsid w:val="00EE521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E5215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5B4762"/>
    <w:rPr>
      <w:b/>
      <w:bCs/>
    </w:rPr>
  </w:style>
  <w:style w:type="paragraph" w:styleId="ab">
    <w:name w:val="Normal (Web)"/>
    <w:basedOn w:val="a"/>
    <w:uiPriority w:val="99"/>
    <w:unhideWhenUsed/>
    <w:rsid w:val="005B47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8404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718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18" w:color="DEDEDE"/>
                                    <w:right w:val="single" w:sz="6" w:space="0" w:color="DEDEDE"/>
                                  </w:divBdr>
                                  <w:divsChild>
                                    <w:div w:id="182354084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85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52147">
                                                  <w:marLeft w:val="15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韩阳</cp:lastModifiedBy>
  <cp:revision>11</cp:revision>
  <dcterms:created xsi:type="dcterms:W3CDTF">2022-10-06T05:51:00Z</dcterms:created>
  <dcterms:modified xsi:type="dcterms:W3CDTF">2022-10-11T00:45:00Z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447C20EC5CD94239A616323C4B7A3218</vt:lpwstr>
  </property>
</Properties>
</file>